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95" w:rsidRPr="00AE05B3" w:rsidRDefault="000B7306" w:rsidP="002E5B95">
      <w:pPr>
        <w:jc w:val="center"/>
        <w:rPr>
          <w:rFonts w:asciiTheme="minorHAnsi" w:hAnsiTheme="minorHAnsi" w:cs="Arial"/>
          <w:b/>
          <w:bCs/>
        </w:rPr>
      </w:pPr>
      <w:r>
        <w:rPr>
          <w:rFonts w:asciiTheme="minorHAnsi" w:hAnsiTheme="minorHAnsi" w:cs="Arial"/>
          <w:b/>
          <w:bCs/>
        </w:rPr>
        <w:t>Invitation to Bid</w:t>
      </w:r>
    </w:p>
    <w:p w:rsidR="002E5B95" w:rsidRPr="00AE05B3" w:rsidRDefault="000B7306" w:rsidP="002E5B95">
      <w:pPr>
        <w:jc w:val="center"/>
        <w:rPr>
          <w:rFonts w:asciiTheme="minorHAnsi" w:hAnsiTheme="minorHAnsi" w:cs="Arial"/>
          <w:b/>
          <w:bCs/>
          <w:color w:val="000000"/>
        </w:rPr>
      </w:pPr>
      <w:r>
        <w:rPr>
          <w:rFonts w:asciiTheme="minorHAnsi" w:hAnsiTheme="minorHAnsi" w:cs="Arial"/>
          <w:b/>
          <w:bCs/>
        </w:rPr>
        <w:t>ITB</w:t>
      </w:r>
      <w:r w:rsidR="002E5B95" w:rsidRPr="00AE05B3">
        <w:rPr>
          <w:rFonts w:asciiTheme="minorHAnsi" w:hAnsiTheme="minorHAnsi" w:cs="Arial"/>
          <w:b/>
          <w:bCs/>
        </w:rPr>
        <w:t xml:space="preserve"> No. </w:t>
      </w:r>
      <w:r>
        <w:rPr>
          <w:rFonts w:asciiTheme="minorHAnsi" w:hAnsiTheme="minorHAnsi" w:cs="Arial"/>
          <w:b/>
          <w:bCs/>
        </w:rPr>
        <w:t>273</w:t>
      </w:r>
    </w:p>
    <w:p w:rsidR="002E5B95" w:rsidRPr="00AE05B3" w:rsidRDefault="002E5B95" w:rsidP="002E5B95">
      <w:pPr>
        <w:jc w:val="center"/>
        <w:rPr>
          <w:rFonts w:asciiTheme="minorHAnsi" w:hAnsiTheme="minorHAnsi" w:cs="Arial"/>
          <w:b/>
          <w:bCs/>
        </w:rPr>
      </w:pPr>
    </w:p>
    <w:p w:rsidR="002E5B95" w:rsidRPr="00AE05B3" w:rsidRDefault="008A3E47" w:rsidP="002E5B95">
      <w:pPr>
        <w:jc w:val="center"/>
        <w:rPr>
          <w:rFonts w:asciiTheme="minorHAnsi" w:hAnsiTheme="minorHAnsi" w:cs="Arial"/>
        </w:rPr>
      </w:pPr>
      <w:r w:rsidRPr="00AE05B3">
        <w:rPr>
          <w:rFonts w:asciiTheme="minorHAnsi" w:hAnsiTheme="minorHAnsi" w:cs="Arial"/>
        </w:rPr>
        <w:t>One Year Contract for Office Stationary</w:t>
      </w:r>
      <w:r w:rsidR="00AF0ED4" w:rsidRPr="00AE05B3">
        <w:rPr>
          <w:rFonts w:asciiTheme="minorHAnsi" w:hAnsiTheme="minorHAnsi" w:cs="Arial"/>
        </w:rPr>
        <w:t xml:space="preserve"> – 2019-20</w:t>
      </w:r>
    </w:p>
    <w:p w:rsidR="002E5B95" w:rsidRPr="00AE05B3" w:rsidRDefault="002E5B95" w:rsidP="002E5B95">
      <w:pPr>
        <w:jc w:val="center"/>
        <w:rPr>
          <w:rFonts w:asciiTheme="minorHAnsi" w:hAnsiTheme="minorHAnsi" w:cs="Arial"/>
        </w:rPr>
      </w:pPr>
    </w:p>
    <w:p w:rsidR="002E5B95" w:rsidRPr="00AE05B3" w:rsidRDefault="000B7306" w:rsidP="002E5B95">
      <w:pPr>
        <w:rPr>
          <w:rFonts w:asciiTheme="minorHAnsi" w:hAnsiTheme="minorHAnsi" w:cs="Arial"/>
        </w:rPr>
      </w:pPr>
      <w:r>
        <w:rPr>
          <w:rFonts w:asciiTheme="minorHAnsi" w:hAnsiTheme="minorHAnsi" w:cs="Arial"/>
        </w:rPr>
        <w:t>Release Date:   August 25</w:t>
      </w:r>
      <w:r w:rsidR="002E5B95" w:rsidRPr="00AE05B3">
        <w:rPr>
          <w:rFonts w:asciiTheme="minorHAnsi" w:hAnsiTheme="minorHAnsi" w:cs="Arial"/>
        </w:rPr>
        <w:t>, 2019</w:t>
      </w:r>
    </w:p>
    <w:p w:rsidR="002E5B95" w:rsidRPr="00AE05B3" w:rsidRDefault="002E5B95" w:rsidP="002E5B95">
      <w:pPr>
        <w:rPr>
          <w:rFonts w:asciiTheme="minorHAnsi" w:hAnsiTheme="minorHAnsi" w:cs="Arial"/>
        </w:rPr>
      </w:pPr>
      <w:r w:rsidRPr="00AE05B3">
        <w:rPr>
          <w:rFonts w:asciiTheme="minorHAnsi" w:hAnsiTheme="minorHAnsi" w:cs="Arial"/>
        </w:rPr>
        <w:t xml:space="preserve"> </w:t>
      </w:r>
    </w:p>
    <w:p w:rsidR="002E5B95" w:rsidRPr="00AE05B3" w:rsidRDefault="002E5B95" w:rsidP="002E5B95">
      <w:pPr>
        <w:rPr>
          <w:rFonts w:asciiTheme="minorHAnsi" w:hAnsiTheme="minorHAnsi" w:cs="Arial"/>
        </w:rPr>
      </w:pPr>
      <w:r w:rsidRPr="00AE05B3">
        <w:rPr>
          <w:rFonts w:asciiTheme="minorHAnsi" w:hAnsiTheme="minorHAnsi" w:cs="Arial"/>
        </w:rPr>
        <w:t>For:                    TDEA</w:t>
      </w:r>
    </w:p>
    <w:p w:rsidR="002E5B95" w:rsidRPr="00AE05B3" w:rsidRDefault="002E5B95" w:rsidP="002E5B95">
      <w:pPr>
        <w:rPr>
          <w:rFonts w:asciiTheme="minorHAnsi" w:hAnsiTheme="minorHAnsi" w:cs="Arial"/>
        </w:rPr>
      </w:pPr>
    </w:p>
    <w:p w:rsidR="002E5B95" w:rsidRPr="00AE05B3" w:rsidRDefault="002E5B95" w:rsidP="002E5B95">
      <w:pPr>
        <w:rPr>
          <w:rFonts w:asciiTheme="minorHAnsi" w:hAnsiTheme="minorHAnsi" w:cs="Arial"/>
        </w:rPr>
      </w:pPr>
      <w:r w:rsidRPr="00AE05B3">
        <w:rPr>
          <w:rFonts w:asciiTheme="minorHAnsi" w:hAnsiTheme="minorHAnsi" w:cs="Arial"/>
        </w:rPr>
        <w:t>Contractor:       Trust for Democratic Education and Accountability (TDEA)</w:t>
      </w:r>
    </w:p>
    <w:p w:rsidR="002E5B95" w:rsidRPr="00AE05B3" w:rsidRDefault="002E5B95" w:rsidP="002E5B95">
      <w:pPr>
        <w:ind w:left="720" w:firstLine="720"/>
        <w:rPr>
          <w:rFonts w:asciiTheme="minorHAnsi" w:hAnsiTheme="minorHAnsi" w:cs="Arial"/>
          <w:highlight w:val="yellow"/>
        </w:rPr>
      </w:pPr>
    </w:p>
    <w:p w:rsidR="002E5B95" w:rsidRPr="00AE05B3" w:rsidRDefault="002E5B95" w:rsidP="002E5B95">
      <w:pPr>
        <w:ind w:left="1440" w:hanging="1440"/>
        <w:rPr>
          <w:rFonts w:asciiTheme="minorHAnsi" w:hAnsiTheme="minorHAnsi" w:cs="Arial"/>
        </w:rPr>
      </w:pPr>
      <w:r w:rsidRPr="00AE05B3">
        <w:rPr>
          <w:rFonts w:asciiTheme="minorHAnsi" w:hAnsiTheme="minorHAnsi" w:cs="Arial"/>
        </w:rPr>
        <w:t>Funded by:        TDEA</w:t>
      </w:r>
    </w:p>
    <w:p w:rsidR="002E5B95" w:rsidRPr="00AE05B3" w:rsidRDefault="002E5B95" w:rsidP="002E5B95">
      <w:pPr>
        <w:jc w:val="center"/>
        <w:rPr>
          <w:rFonts w:asciiTheme="minorHAnsi" w:hAnsiTheme="minorHAnsi" w:cs="Arial"/>
        </w:rPr>
      </w:pPr>
    </w:p>
    <w:p w:rsidR="002E5B95" w:rsidRPr="00AE05B3" w:rsidRDefault="002E5B95" w:rsidP="002E5B95">
      <w:pPr>
        <w:numPr>
          <w:ilvl w:val="0"/>
          <w:numId w:val="1"/>
        </w:numPr>
        <w:jc w:val="both"/>
        <w:rPr>
          <w:rFonts w:asciiTheme="minorHAnsi" w:hAnsiTheme="minorHAnsi" w:cs="Arial"/>
          <w:b/>
          <w:bCs/>
          <w:u w:val="single"/>
        </w:rPr>
      </w:pPr>
      <w:r w:rsidRPr="00AE05B3">
        <w:rPr>
          <w:rFonts w:asciiTheme="minorHAnsi" w:hAnsiTheme="minorHAnsi" w:cs="Arial"/>
          <w:b/>
          <w:bCs/>
          <w:u w:val="single"/>
        </w:rPr>
        <w:t> Introduction</w:t>
      </w:r>
    </w:p>
    <w:p w:rsidR="002E5B95" w:rsidRPr="00AE05B3" w:rsidRDefault="002E5B95" w:rsidP="002E5B95">
      <w:pPr>
        <w:jc w:val="both"/>
        <w:textAlignment w:val="baseline"/>
        <w:rPr>
          <w:rFonts w:asciiTheme="minorHAnsi" w:hAnsiTheme="minorHAnsi" w:cs="Arial"/>
          <w:color w:val="000000"/>
          <w:highlight w:val="yellow"/>
        </w:rPr>
      </w:pPr>
    </w:p>
    <w:p w:rsidR="002E5B95" w:rsidRPr="00AE05B3" w:rsidRDefault="002E5B95" w:rsidP="002E5B95">
      <w:pPr>
        <w:ind w:left="720"/>
        <w:jc w:val="both"/>
        <w:rPr>
          <w:rFonts w:asciiTheme="minorHAnsi" w:hAnsiTheme="minorHAnsi" w:cs="Arial"/>
        </w:rPr>
      </w:pPr>
      <w:r w:rsidRPr="00AE05B3">
        <w:rPr>
          <w:rFonts w:asciiTheme="minorHAnsi" w:hAnsiTheme="minorHAnsi" w:cs="Arial"/>
        </w:rPr>
        <w:t>The Trust for Democratic Education and Accountability (TDEA) was registered under the Trust Act 1882 in October 2008 to govern Free and Fair Election Network (FAFEN) which was established in 2006, and is a coalition of 54 leading civil society organizations, working to strengthen all forms of democratic accountabilities in Pakistan.</w:t>
      </w:r>
    </w:p>
    <w:p w:rsidR="00B80283" w:rsidRPr="00AE05B3" w:rsidRDefault="00B80283" w:rsidP="00B80283">
      <w:pPr>
        <w:jc w:val="both"/>
        <w:rPr>
          <w:rFonts w:asciiTheme="minorHAnsi" w:hAnsiTheme="minorHAnsi" w:cs="Arial"/>
        </w:rPr>
      </w:pPr>
    </w:p>
    <w:p w:rsidR="00B80283" w:rsidRPr="00AE05B3" w:rsidRDefault="00B80283" w:rsidP="00B80283">
      <w:pPr>
        <w:numPr>
          <w:ilvl w:val="0"/>
          <w:numId w:val="1"/>
        </w:numPr>
        <w:jc w:val="both"/>
        <w:rPr>
          <w:rFonts w:asciiTheme="minorHAnsi" w:hAnsiTheme="minorHAnsi" w:cs="Arial"/>
          <w:b/>
          <w:bCs/>
          <w:u w:val="single"/>
        </w:rPr>
      </w:pPr>
      <w:r w:rsidRPr="00AE05B3">
        <w:rPr>
          <w:rFonts w:asciiTheme="minorHAnsi" w:hAnsiTheme="minorHAnsi" w:cs="Arial"/>
          <w:b/>
          <w:bCs/>
          <w:u w:val="single"/>
        </w:rPr>
        <w:t>Instructions to Offerors</w:t>
      </w:r>
      <w:r w:rsidRPr="00AE05B3">
        <w:rPr>
          <w:rFonts w:asciiTheme="minorHAnsi" w:hAnsiTheme="minorHAnsi" w:cs="Arial"/>
          <w:b/>
          <w:bCs/>
        </w:rPr>
        <w:t xml:space="preserve">                                                                               </w:t>
      </w:r>
    </w:p>
    <w:p w:rsidR="00B80283" w:rsidRPr="00AE05B3" w:rsidRDefault="00B80283" w:rsidP="00B80283">
      <w:pPr>
        <w:jc w:val="both"/>
        <w:rPr>
          <w:rFonts w:asciiTheme="minorHAnsi" w:hAnsiTheme="minorHAnsi" w:cs="Arial"/>
          <w:b/>
          <w:bCs/>
          <w:u w:val="single"/>
        </w:rPr>
      </w:pPr>
    </w:p>
    <w:p w:rsidR="00C1021F" w:rsidRPr="00AE05B3" w:rsidRDefault="00C1021F" w:rsidP="00C1021F">
      <w:pPr>
        <w:numPr>
          <w:ilvl w:val="0"/>
          <w:numId w:val="6"/>
        </w:numPr>
        <w:tabs>
          <w:tab w:val="clear" w:pos="720"/>
        </w:tabs>
        <w:suppressAutoHyphens/>
        <w:jc w:val="both"/>
        <w:rPr>
          <w:rFonts w:asciiTheme="minorHAnsi" w:hAnsiTheme="minorHAnsi" w:cs="Calibri"/>
        </w:rPr>
      </w:pPr>
      <w:r w:rsidRPr="00AE05B3">
        <w:rPr>
          <w:rFonts w:asciiTheme="minorHAnsi" w:hAnsiTheme="minorHAnsi" w:cs="Calibri"/>
          <w:b/>
          <w:u w:val="single"/>
        </w:rPr>
        <w:t>Offer Deadline:</w:t>
      </w:r>
      <w:r w:rsidRPr="00AE05B3">
        <w:rPr>
          <w:rFonts w:asciiTheme="minorHAnsi" w:hAnsiTheme="minorHAnsi" w:cs="Calibri"/>
        </w:rPr>
        <w:t xml:space="preserve"> Sealed quotations must be received no later than </w:t>
      </w:r>
      <w:r w:rsidRPr="00624B73">
        <w:rPr>
          <w:rFonts w:asciiTheme="minorHAnsi" w:hAnsiTheme="minorHAnsi" w:cs="Calibri"/>
          <w:b/>
          <w:highlight w:val="yellow"/>
          <w:u w:val="single"/>
        </w:rPr>
        <w:t>05:00 PM</w:t>
      </w:r>
      <w:r w:rsidRPr="00624B73">
        <w:rPr>
          <w:rFonts w:asciiTheme="minorHAnsi" w:hAnsiTheme="minorHAnsi" w:cs="Calibri"/>
          <w:highlight w:val="yellow"/>
          <w:u w:val="single"/>
        </w:rPr>
        <w:t xml:space="preserve"> </w:t>
      </w:r>
      <w:r w:rsidRPr="00624B73">
        <w:rPr>
          <w:rFonts w:asciiTheme="minorHAnsi" w:hAnsiTheme="minorHAnsi" w:cs="Calibri"/>
          <w:b/>
          <w:highlight w:val="yellow"/>
          <w:u w:val="single"/>
        </w:rPr>
        <w:t>PST</w:t>
      </w:r>
      <w:r w:rsidRPr="00AE05B3">
        <w:rPr>
          <w:rFonts w:asciiTheme="minorHAnsi" w:hAnsiTheme="minorHAnsi" w:cs="Calibri"/>
          <w:u w:val="single"/>
        </w:rPr>
        <w:t xml:space="preserve"> on </w:t>
      </w:r>
      <w:r w:rsidR="000B7306" w:rsidRPr="000B7306">
        <w:rPr>
          <w:rFonts w:asciiTheme="minorHAnsi" w:hAnsiTheme="minorHAnsi" w:cs="Calibri"/>
          <w:b/>
          <w:highlight w:val="yellow"/>
          <w:u w:val="single"/>
        </w:rPr>
        <w:t>Monday</w:t>
      </w:r>
      <w:r w:rsidRPr="00AE05B3">
        <w:rPr>
          <w:rFonts w:asciiTheme="minorHAnsi" w:hAnsiTheme="minorHAnsi" w:cs="Calibri"/>
          <w:b/>
          <w:u w:val="single"/>
        </w:rPr>
        <w:t xml:space="preserve">, </w:t>
      </w:r>
      <w:r w:rsidR="000B7306">
        <w:rPr>
          <w:rFonts w:asciiTheme="minorHAnsi" w:hAnsiTheme="minorHAnsi" w:cs="Calibri"/>
          <w:b/>
          <w:highlight w:val="yellow"/>
          <w:u w:val="single"/>
        </w:rPr>
        <w:t>September 2</w:t>
      </w:r>
      <w:r w:rsidRPr="00624B73">
        <w:rPr>
          <w:rFonts w:asciiTheme="minorHAnsi" w:hAnsiTheme="minorHAnsi" w:cs="Calibri"/>
          <w:b/>
          <w:highlight w:val="yellow"/>
          <w:u w:val="single"/>
        </w:rPr>
        <w:t>, 2019</w:t>
      </w:r>
      <w:r w:rsidRPr="00AE05B3">
        <w:rPr>
          <w:rFonts w:asciiTheme="minorHAnsi" w:hAnsiTheme="minorHAnsi" w:cs="Calibri"/>
          <w:b/>
        </w:rPr>
        <w:t xml:space="preserve"> </w:t>
      </w:r>
      <w:r w:rsidRPr="00AE05B3">
        <w:rPr>
          <w:rFonts w:asciiTheme="minorHAnsi" w:hAnsiTheme="minorHAnsi" w:cs="Calibri"/>
        </w:rPr>
        <w:t xml:space="preserve">by post or by hand. All quotations must be sent to following address: </w:t>
      </w:r>
    </w:p>
    <w:p w:rsidR="00C1021F" w:rsidRPr="00AE05B3" w:rsidRDefault="00C1021F" w:rsidP="00C1021F">
      <w:pPr>
        <w:ind w:left="900"/>
        <w:jc w:val="both"/>
        <w:rPr>
          <w:rFonts w:asciiTheme="minorHAnsi" w:hAnsiTheme="minorHAnsi" w:cs="Calibri"/>
        </w:rPr>
      </w:pP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rPr>
        <w:t>Procurement Department</w:t>
      </w: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rPr>
        <w:t>TDEA</w:t>
      </w:r>
      <w:r w:rsidR="00624B73">
        <w:rPr>
          <w:rFonts w:asciiTheme="minorHAnsi" w:hAnsiTheme="minorHAnsi" w:cs="Calibri"/>
          <w:b/>
        </w:rPr>
        <w:t>-FAFEN</w:t>
      </w: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rPr>
        <w:t xml:space="preserve">Building No. 1, Street No. 5 (Off Jasmine Road) </w:t>
      </w:r>
    </w:p>
    <w:p w:rsidR="00C1021F" w:rsidRPr="00AE05B3" w:rsidRDefault="00C1021F" w:rsidP="00AE05B3">
      <w:pPr>
        <w:ind w:left="720"/>
        <w:jc w:val="both"/>
        <w:rPr>
          <w:rFonts w:asciiTheme="minorHAnsi" w:hAnsiTheme="minorHAnsi" w:cs="Calibri"/>
        </w:rPr>
      </w:pPr>
      <w:r w:rsidRPr="00AE05B3">
        <w:rPr>
          <w:rFonts w:asciiTheme="minorHAnsi" w:hAnsiTheme="minorHAnsi" w:cs="Calibri"/>
          <w:b/>
        </w:rPr>
        <w:t>G-7/2, Islamabad.</w:t>
      </w:r>
      <w:r w:rsidRPr="00AE05B3">
        <w:rPr>
          <w:rFonts w:asciiTheme="minorHAnsi" w:hAnsiTheme="minorHAnsi" w:cs="Calibri"/>
        </w:rPr>
        <w:t xml:space="preserve"> </w:t>
      </w:r>
    </w:p>
    <w:p w:rsidR="00C1021F" w:rsidRPr="00AE05B3" w:rsidRDefault="00C1021F" w:rsidP="00AE05B3">
      <w:pPr>
        <w:ind w:left="720"/>
        <w:jc w:val="both"/>
        <w:rPr>
          <w:rFonts w:asciiTheme="minorHAnsi" w:hAnsiTheme="minorHAnsi" w:cs="Calibri"/>
          <w:b/>
          <w:u w:val="single"/>
        </w:rPr>
      </w:pPr>
    </w:p>
    <w:p w:rsidR="00C1021F" w:rsidRPr="00AE05B3" w:rsidRDefault="00C1021F" w:rsidP="00AE05B3">
      <w:pPr>
        <w:ind w:left="720"/>
        <w:jc w:val="both"/>
        <w:rPr>
          <w:rFonts w:asciiTheme="minorHAnsi" w:hAnsiTheme="minorHAnsi" w:cs="Calibri"/>
          <w:b/>
        </w:rPr>
      </w:pPr>
      <w:r w:rsidRPr="00AE05B3">
        <w:rPr>
          <w:rFonts w:asciiTheme="minorHAnsi" w:hAnsiTheme="minorHAnsi" w:cs="Calibri"/>
          <w:highlight w:val="yellow"/>
        </w:rPr>
        <w:t xml:space="preserve">Please mark </w:t>
      </w:r>
      <w:r w:rsidR="000B7306">
        <w:rPr>
          <w:rFonts w:asciiTheme="minorHAnsi" w:hAnsiTheme="minorHAnsi" w:cs="Calibri"/>
          <w:b/>
          <w:highlight w:val="yellow"/>
          <w:u w:val="single"/>
        </w:rPr>
        <w:t>ITB No. 273</w:t>
      </w:r>
      <w:r w:rsidR="00624B73">
        <w:rPr>
          <w:rFonts w:asciiTheme="minorHAnsi" w:hAnsiTheme="minorHAnsi" w:cs="Calibri"/>
          <w:b/>
          <w:highlight w:val="yellow"/>
          <w:u w:val="single"/>
        </w:rPr>
        <w:t xml:space="preserve"> on the sealed e</w:t>
      </w:r>
      <w:r w:rsidRPr="00AE05B3">
        <w:rPr>
          <w:rFonts w:asciiTheme="minorHAnsi" w:hAnsiTheme="minorHAnsi" w:cs="Calibri"/>
          <w:b/>
          <w:highlight w:val="yellow"/>
          <w:u w:val="single"/>
        </w:rPr>
        <w:t>nvelope</w:t>
      </w:r>
      <w:r w:rsidRPr="00AE05B3">
        <w:rPr>
          <w:rFonts w:asciiTheme="minorHAnsi" w:hAnsiTheme="minorHAnsi" w:cs="Calibri"/>
          <w:b/>
          <w:highlight w:val="yellow"/>
        </w:rPr>
        <w:t>.</w:t>
      </w:r>
    </w:p>
    <w:p w:rsidR="00C1021F" w:rsidRPr="00AE05B3" w:rsidRDefault="00C1021F" w:rsidP="00AE05B3">
      <w:pPr>
        <w:ind w:left="720"/>
        <w:jc w:val="both"/>
        <w:rPr>
          <w:rFonts w:asciiTheme="minorHAnsi" w:hAnsiTheme="minorHAnsi" w:cs="Calibri"/>
          <w:b/>
        </w:rPr>
      </w:pPr>
    </w:p>
    <w:p w:rsidR="00C1021F" w:rsidRPr="00AE05B3" w:rsidRDefault="00C1021F" w:rsidP="00AE05B3">
      <w:pPr>
        <w:ind w:left="720"/>
        <w:jc w:val="both"/>
        <w:rPr>
          <w:rFonts w:asciiTheme="minorHAnsi" w:hAnsiTheme="minorHAnsi" w:cs="Calibri"/>
          <w:b/>
        </w:rPr>
      </w:pPr>
      <w:r w:rsidRPr="00AE05B3">
        <w:rPr>
          <w:rFonts w:asciiTheme="minorHAnsi" w:hAnsiTheme="minorHAnsi" w:cs="Calibri"/>
          <w:b/>
          <w:highlight w:val="yellow"/>
        </w:rPr>
        <w:t>Please Note, it is mandatory to fill section 3.0, 4.0, 5.0 and submit with your Quotation.</w:t>
      </w:r>
    </w:p>
    <w:p w:rsidR="00C1021F" w:rsidRPr="00AE05B3" w:rsidRDefault="00C1021F" w:rsidP="00AE05B3">
      <w:pPr>
        <w:ind w:left="720"/>
        <w:jc w:val="both"/>
        <w:rPr>
          <w:rFonts w:asciiTheme="minorHAnsi" w:hAnsiTheme="minorHAnsi" w:cs="Calibri"/>
          <w:b/>
          <w:u w:val="single"/>
        </w:rPr>
      </w:pPr>
    </w:p>
    <w:p w:rsidR="00C1021F" w:rsidRPr="000B7306" w:rsidRDefault="00C1021F" w:rsidP="00AE05B3">
      <w:pPr>
        <w:ind w:left="720"/>
        <w:jc w:val="both"/>
        <w:rPr>
          <w:rFonts w:asciiTheme="minorHAnsi" w:hAnsiTheme="minorHAnsi" w:cs="Calibri"/>
        </w:rPr>
      </w:pPr>
      <w:r w:rsidRPr="000B7306">
        <w:rPr>
          <w:rFonts w:asciiTheme="minorHAnsi" w:hAnsiTheme="minorHAnsi" w:cs="Calibri"/>
          <w:b/>
          <w:highlight w:val="yellow"/>
        </w:rPr>
        <w:t xml:space="preserve">For queries and questions please email to </w:t>
      </w:r>
      <w:r w:rsidRPr="000B7306">
        <w:rPr>
          <w:rFonts w:asciiTheme="minorHAnsi" w:hAnsiTheme="minorHAnsi" w:cs="Calibri"/>
          <w:highlight w:val="yellow"/>
        </w:rPr>
        <w:t>imraan.ashraf@</w:t>
      </w:r>
      <w:r w:rsidR="00624B73" w:rsidRPr="000B7306">
        <w:rPr>
          <w:rFonts w:asciiTheme="minorHAnsi" w:hAnsiTheme="minorHAnsi" w:cs="Calibri"/>
          <w:highlight w:val="yellow"/>
        </w:rPr>
        <w:t>tdea.pk</w:t>
      </w:r>
      <w:r w:rsidRPr="000B7306">
        <w:rPr>
          <w:rFonts w:asciiTheme="minorHAnsi" w:hAnsiTheme="minorHAnsi" w:cs="Calibri"/>
          <w:b/>
          <w:highlight w:val="yellow"/>
        </w:rPr>
        <w:t xml:space="preserve"> </w:t>
      </w:r>
      <w:r w:rsidR="000B7306" w:rsidRPr="000B7306">
        <w:rPr>
          <w:rFonts w:asciiTheme="minorHAnsi" w:hAnsiTheme="minorHAnsi" w:cs="Calibri"/>
          <w:highlight w:val="yellow"/>
        </w:rPr>
        <w:t>/ iram.dilnasheen@tdea.pk</w:t>
      </w:r>
    </w:p>
    <w:p w:rsidR="00C1021F" w:rsidRPr="00AE05B3" w:rsidRDefault="00C1021F" w:rsidP="00C1021F">
      <w:pPr>
        <w:jc w:val="both"/>
        <w:rPr>
          <w:rFonts w:asciiTheme="minorHAnsi" w:hAnsiTheme="minorHAnsi" w:cs="Calibri"/>
          <w:b/>
        </w:rPr>
      </w:pPr>
    </w:p>
    <w:p w:rsidR="00B80283" w:rsidRPr="00AE05B3" w:rsidRDefault="00B80283" w:rsidP="00C1021F">
      <w:pPr>
        <w:pStyle w:val="ListParagraph"/>
        <w:numPr>
          <w:ilvl w:val="0"/>
          <w:numId w:val="6"/>
        </w:numPr>
        <w:jc w:val="both"/>
        <w:rPr>
          <w:rFonts w:asciiTheme="minorHAnsi" w:hAnsiTheme="minorHAnsi" w:cs="Calibri"/>
          <w:sz w:val="22"/>
          <w:szCs w:val="22"/>
        </w:rPr>
      </w:pPr>
      <w:r w:rsidRPr="00AE05B3">
        <w:rPr>
          <w:rFonts w:asciiTheme="minorHAnsi" w:eastAsia="Times New Roman" w:hAnsiTheme="minorHAnsi" w:cs="Arial"/>
          <w:b/>
          <w:bCs/>
          <w:sz w:val="22"/>
          <w:szCs w:val="22"/>
          <w:u w:val="single"/>
        </w:rPr>
        <w:t>Specifications</w:t>
      </w:r>
      <w:r w:rsidRPr="00AE05B3">
        <w:rPr>
          <w:rFonts w:asciiTheme="minorHAnsi" w:eastAsia="Times New Roman" w:hAnsiTheme="minorHAnsi" w:cs="Arial"/>
          <w:sz w:val="22"/>
          <w:szCs w:val="22"/>
        </w:rPr>
        <w:t xml:space="preserve">: </w:t>
      </w:r>
    </w:p>
    <w:p w:rsidR="00B80283" w:rsidRPr="00AE05B3" w:rsidRDefault="00A45E9B" w:rsidP="00B80283">
      <w:pPr>
        <w:ind w:left="720"/>
        <w:rPr>
          <w:rFonts w:asciiTheme="minorHAnsi" w:hAnsiTheme="minorHAnsi" w:cs="Arial"/>
        </w:rPr>
      </w:pPr>
      <w:r w:rsidRPr="00AE05B3">
        <w:rPr>
          <w:rFonts w:asciiTheme="minorHAnsi" w:hAnsiTheme="minorHAnsi" w:cs="Arial"/>
        </w:rPr>
        <w:t xml:space="preserve">See section 3 </w:t>
      </w:r>
      <w:r w:rsidR="00B80283" w:rsidRPr="00AE05B3">
        <w:rPr>
          <w:rFonts w:asciiTheme="minorHAnsi" w:hAnsiTheme="minorHAnsi" w:cs="Arial"/>
        </w:rPr>
        <w:t>specifications</w:t>
      </w:r>
    </w:p>
    <w:p w:rsidR="00B80283" w:rsidRPr="00AE05B3" w:rsidRDefault="00B80283" w:rsidP="00B80283">
      <w:pPr>
        <w:pStyle w:val="ListParagraph"/>
        <w:rPr>
          <w:rFonts w:asciiTheme="minorHAnsi" w:hAnsiTheme="minorHAnsi" w:cs="Arial"/>
          <w:sz w:val="22"/>
          <w:szCs w:val="22"/>
        </w:rPr>
      </w:pPr>
    </w:p>
    <w:p w:rsidR="00E51DFA" w:rsidRPr="00AE05B3" w:rsidRDefault="00E51DFA" w:rsidP="00E51DFA">
      <w:pPr>
        <w:numPr>
          <w:ilvl w:val="0"/>
          <w:numId w:val="6"/>
        </w:numPr>
        <w:suppressAutoHyphens/>
        <w:jc w:val="both"/>
        <w:rPr>
          <w:rFonts w:asciiTheme="minorHAnsi" w:hAnsiTheme="minorHAnsi" w:cs="Arial"/>
        </w:rPr>
      </w:pPr>
      <w:r w:rsidRPr="00AE05B3">
        <w:rPr>
          <w:rFonts w:asciiTheme="minorHAnsi" w:hAnsiTheme="minorHAnsi" w:cs="Arial"/>
          <w:b/>
          <w:u w:val="single"/>
        </w:rPr>
        <w:t>Quotations</w:t>
      </w:r>
      <w:r w:rsidRPr="00AE05B3">
        <w:rPr>
          <w:rFonts w:asciiTheme="minorHAnsi" w:hAnsiTheme="minorHAnsi" w:cs="Arial"/>
        </w:rPr>
        <w:t>: Prices must be quoted on a lump</w:t>
      </w:r>
      <w:r w:rsidRPr="00AE05B3">
        <w:rPr>
          <w:rFonts w:asciiTheme="minorHAnsi" w:hAnsiTheme="minorHAnsi" w:cs="Arial"/>
        </w:rPr>
        <w:noBreakHyphen/>
        <w:t>sum, all-inclusive basis (including: insurance, inspections, transportations, all taxes, GST etc). Offers must remain valid for not less than 30 days after the offer deadline.</w:t>
      </w:r>
    </w:p>
    <w:p w:rsidR="00E51DFA" w:rsidRPr="00AE05B3" w:rsidRDefault="00E51DFA" w:rsidP="00E51DFA">
      <w:pPr>
        <w:pStyle w:val="ListParagraph"/>
        <w:rPr>
          <w:rFonts w:asciiTheme="minorHAnsi" w:hAnsiTheme="minorHAnsi" w:cs="Arial"/>
          <w:sz w:val="22"/>
          <w:szCs w:val="22"/>
        </w:rPr>
      </w:pPr>
    </w:p>
    <w:p w:rsidR="00E51DFA" w:rsidRPr="00AE05B3" w:rsidRDefault="00E51DFA" w:rsidP="00E51DFA">
      <w:pPr>
        <w:numPr>
          <w:ilvl w:val="0"/>
          <w:numId w:val="6"/>
        </w:numPr>
        <w:suppressAutoHyphens/>
        <w:jc w:val="both"/>
        <w:rPr>
          <w:rFonts w:asciiTheme="minorHAnsi" w:hAnsiTheme="minorHAnsi" w:cs="Arial"/>
        </w:rPr>
      </w:pPr>
      <w:r w:rsidRPr="00AE05B3">
        <w:rPr>
          <w:rFonts w:asciiTheme="minorHAnsi" w:hAnsiTheme="minorHAnsi" w:cs="Arial"/>
          <w:b/>
          <w:u w:val="single"/>
        </w:rPr>
        <w:t>Negotiations</w:t>
      </w:r>
      <w:r w:rsidRPr="00AE05B3">
        <w:rPr>
          <w:rFonts w:asciiTheme="minorHAnsi" w:hAnsiTheme="minorHAnsi" w:cs="Arial"/>
        </w:rPr>
        <w:t>: Best-offer quotations are requested. It is anticipated that awards will be made solely on the basis of these original quotations; however, TDEA reserves the right to conduct negotiations and/or request clarifications prior to awarding a contract.</w:t>
      </w:r>
    </w:p>
    <w:p w:rsidR="00E51DFA" w:rsidRPr="00AE05B3" w:rsidRDefault="00E51DFA" w:rsidP="00E51DFA">
      <w:pPr>
        <w:tabs>
          <w:tab w:val="num" w:pos="720"/>
        </w:tabs>
        <w:ind w:left="720"/>
        <w:jc w:val="both"/>
        <w:rPr>
          <w:rFonts w:asciiTheme="minorHAnsi" w:hAnsiTheme="minorHAnsi" w:cs="Arial"/>
        </w:rPr>
      </w:pPr>
    </w:p>
    <w:p w:rsidR="00D83007" w:rsidRDefault="00E51DFA" w:rsidP="0046580F">
      <w:pPr>
        <w:numPr>
          <w:ilvl w:val="0"/>
          <w:numId w:val="6"/>
        </w:numPr>
        <w:tabs>
          <w:tab w:val="clear" w:pos="720"/>
        </w:tabs>
        <w:suppressAutoHyphens/>
        <w:jc w:val="both"/>
        <w:rPr>
          <w:rFonts w:asciiTheme="minorHAnsi" w:hAnsiTheme="minorHAnsi" w:cs="Calibri"/>
        </w:rPr>
      </w:pPr>
      <w:r w:rsidRPr="00AE05B3">
        <w:rPr>
          <w:rFonts w:asciiTheme="minorHAnsi" w:hAnsiTheme="minorHAnsi" w:cs="Arial"/>
          <w:b/>
          <w:u w:val="single"/>
        </w:rPr>
        <w:t>Evaluation and Award</w:t>
      </w:r>
      <w:r w:rsidRPr="00AE05B3">
        <w:rPr>
          <w:rFonts w:asciiTheme="minorHAnsi" w:hAnsiTheme="minorHAnsi" w:cs="Arial"/>
        </w:rPr>
        <w:t xml:space="preserve">: </w:t>
      </w:r>
      <w:r w:rsidR="00D83007" w:rsidRPr="00AE05B3">
        <w:rPr>
          <w:rFonts w:asciiTheme="minorHAnsi" w:hAnsiTheme="minorHAnsi" w:cs="Calibri"/>
        </w:rPr>
        <w:t xml:space="preserve">The award will be made to a responsible offeror whose offer follows the RFQ </w:t>
      </w:r>
      <w:r w:rsidR="00AC5518" w:rsidRPr="00AE05B3">
        <w:rPr>
          <w:rFonts w:asciiTheme="minorHAnsi" w:hAnsiTheme="minorHAnsi" w:cs="Calibri"/>
        </w:rPr>
        <w:t>instructions</w:t>
      </w:r>
      <w:r w:rsidR="00D83007" w:rsidRPr="00AE05B3">
        <w:rPr>
          <w:rFonts w:asciiTheme="minorHAnsi" w:hAnsiTheme="minorHAnsi" w:cs="Calibri"/>
        </w:rPr>
        <w:t xml:space="preserve"> and is judged to be the most advantageous in terms of the following evaluation criteria. Only those offers will be considered who meet or exceeds the requested specification. In judging the offers, the following criteria will be used with weights applied accordingly:</w:t>
      </w:r>
    </w:p>
    <w:p w:rsidR="00F50B77" w:rsidRDefault="00F50B77" w:rsidP="00F50B77">
      <w:pPr>
        <w:pStyle w:val="ListParagraph"/>
        <w:rPr>
          <w:rFonts w:asciiTheme="minorHAnsi" w:hAnsiTheme="minorHAnsi" w:cs="Calibri"/>
        </w:rPr>
      </w:pPr>
    </w:p>
    <w:p w:rsidR="00F50B77" w:rsidRDefault="00F50B77" w:rsidP="00085196">
      <w:pPr>
        <w:suppressAutoHyphens/>
        <w:ind w:left="720"/>
        <w:jc w:val="both"/>
        <w:rPr>
          <w:rFonts w:asciiTheme="minorHAnsi" w:hAnsiTheme="minorHAnsi" w:cs="Calibri"/>
        </w:rPr>
      </w:pPr>
      <w:r>
        <w:rPr>
          <w:rFonts w:asciiTheme="minorHAnsi" w:hAnsiTheme="minorHAnsi" w:cs="Calibri"/>
        </w:rPr>
        <w:t xml:space="preserve">Company must be GST registered with proper office setup. </w:t>
      </w:r>
      <w:r w:rsidR="00085196">
        <w:rPr>
          <w:rFonts w:asciiTheme="minorHAnsi" w:hAnsiTheme="minorHAnsi" w:cs="Calibri"/>
        </w:rPr>
        <w:t>TDEA reserves the rights to inspect the office before awarding the contract.</w:t>
      </w:r>
    </w:p>
    <w:p w:rsidR="00F50B77" w:rsidRDefault="00F50B77" w:rsidP="00F50B77">
      <w:pPr>
        <w:widowControl w:val="0"/>
        <w:tabs>
          <w:tab w:val="num" w:pos="1710"/>
          <w:tab w:val="num" w:pos="1800"/>
        </w:tabs>
        <w:ind w:left="1800"/>
        <w:jc w:val="both"/>
        <w:rPr>
          <w:rFonts w:asciiTheme="minorHAnsi" w:hAnsiTheme="minorHAnsi" w:cs="Calibri"/>
          <w:b/>
        </w:rPr>
      </w:pPr>
    </w:p>
    <w:p w:rsidR="00F50B77" w:rsidRDefault="00F50B77" w:rsidP="00F50B77">
      <w:pPr>
        <w:widowControl w:val="0"/>
        <w:tabs>
          <w:tab w:val="num" w:pos="1710"/>
          <w:tab w:val="num" w:pos="1800"/>
        </w:tabs>
        <w:ind w:left="1800"/>
        <w:jc w:val="both"/>
        <w:rPr>
          <w:rFonts w:asciiTheme="minorHAnsi" w:hAnsiTheme="minorHAnsi" w:cs="Calibri"/>
          <w:b/>
        </w:rPr>
      </w:pPr>
    </w:p>
    <w:p w:rsidR="00085196" w:rsidRDefault="00085196" w:rsidP="00085196">
      <w:pPr>
        <w:widowControl w:val="0"/>
        <w:tabs>
          <w:tab w:val="num" w:pos="1710"/>
          <w:tab w:val="num" w:pos="1800"/>
        </w:tabs>
        <w:ind w:left="1800"/>
        <w:jc w:val="both"/>
        <w:rPr>
          <w:rFonts w:asciiTheme="minorHAnsi" w:hAnsiTheme="minorHAnsi" w:cs="Calibri"/>
          <w:b/>
        </w:rPr>
      </w:pPr>
      <w:bookmarkStart w:id="0" w:name="_GoBack"/>
      <w:bookmarkEnd w:id="0"/>
    </w:p>
    <w:p w:rsidR="00D83007" w:rsidRPr="00AE05B3" w:rsidRDefault="00D83007" w:rsidP="00D83007">
      <w:pPr>
        <w:widowControl w:val="0"/>
        <w:numPr>
          <w:ilvl w:val="0"/>
          <w:numId w:val="7"/>
        </w:numPr>
        <w:tabs>
          <w:tab w:val="clear" w:pos="1080"/>
          <w:tab w:val="num" w:pos="900"/>
          <w:tab w:val="num" w:pos="1710"/>
          <w:tab w:val="num" w:pos="1800"/>
        </w:tabs>
        <w:ind w:left="1800"/>
        <w:jc w:val="both"/>
        <w:rPr>
          <w:rFonts w:asciiTheme="minorHAnsi" w:hAnsiTheme="minorHAnsi" w:cs="Calibri"/>
          <w:b/>
        </w:rPr>
      </w:pPr>
      <w:r w:rsidRPr="00AE05B3">
        <w:rPr>
          <w:rFonts w:asciiTheme="minorHAnsi" w:hAnsiTheme="minorHAnsi" w:cs="Calibri"/>
          <w:b/>
        </w:rPr>
        <w:lastRenderedPageBreak/>
        <w:t>Cost        (</w:t>
      </w:r>
      <w:r w:rsidR="00AC5518" w:rsidRPr="00AE05B3">
        <w:rPr>
          <w:rFonts w:asciiTheme="minorHAnsi" w:hAnsiTheme="minorHAnsi" w:cs="Calibri"/>
          <w:b/>
        </w:rPr>
        <w:t>100</w:t>
      </w:r>
      <w:r w:rsidRPr="00AE05B3">
        <w:rPr>
          <w:rFonts w:asciiTheme="minorHAnsi" w:hAnsiTheme="minorHAnsi" w:cs="Calibri"/>
          <w:b/>
        </w:rPr>
        <w:t xml:space="preserve"> Marks) — Based on total price offered</w:t>
      </w:r>
      <w:r w:rsidR="00B36A6D" w:rsidRPr="00AE05B3">
        <w:rPr>
          <w:rFonts w:asciiTheme="minorHAnsi" w:hAnsiTheme="minorHAnsi" w:cs="Calibri"/>
          <w:b/>
        </w:rPr>
        <w:t xml:space="preserve"> of all Items</w:t>
      </w:r>
      <w:r w:rsidRPr="00AE05B3">
        <w:rPr>
          <w:rFonts w:asciiTheme="minorHAnsi" w:hAnsiTheme="minorHAnsi" w:cs="Calibri"/>
          <w:b/>
        </w:rPr>
        <w:t>.</w:t>
      </w:r>
    </w:p>
    <w:p w:rsidR="00D83007" w:rsidRPr="00AE05B3" w:rsidRDefault="00D83007" w:rsidP="00D83007">
      <w:pPr>
        <w:widowControl w:val="0"/>
        <w:tabs>
          <w:tab w:val="num" w:pos="1800"/>
        </w:tabs>
        <w:ind w:left="1440"/>
        <w:jc w:val="both"/>
        <w:rPr>
          <w:rFonts w:asciiTheme="minorHAnsi" w:hAnsiTheme="minorHAnsi" w:cs="Calibri"/>
          <w:b/>
          <w:color w:val="FFFFFF"/>
          <w:highlight w:val="black"/>
        </w:rPr>
      </w:pPr>
      <w:r w:rsidRPr="00AE05B3">
        <w:rPr>
          <w:rFonts w:asciiTheme="minorHAnsi" w:hAnsiTheme="minorHAnsi" w:cs="Calibri"/>
          <w:b/>
          <w:color w:val="FFFFFF"/>
        </w:rPr>
        <w:t xml:space="preserve">     </w:t>
      </w:r>
      <w:r w:rsidRPr="00AE05B3">
        <w:rPr>
          <w:rFonts w:asciiTheme="minorHAnsi" w:hAnsiTheme="minorHAnsi" w:cs="Calibri"/>
          <w:b/>
          <w:color w:val="FFFFFF"/>
          <w:highlight w:val="black"/>
        </w:rPr>
        <w:t>Total 100 Marks</w:t>
      </w:r>
    </w:p>
    <w:p w:rsidR="00804958" w:rsidRPr="00AE05B3" w:rsidRDefault="00804958" w:rsidP="00D83007">
      <w:pPr>
        <w:suppressAutoHyphens/>
        <w:ind w:left="720"/>
        <w:jc w:val="both"/>
        <w:rPr>
          <w:rFonts w:asciiTheme="minorHAnsi" w:hAnsiTheme="minorHAnsi" w:cs="Arial"/>
        </w:rPr>
      </w:pPr>
    </w:p>
    <w:p w:rsidR="00804958" w:rsidRPr="00AE05B3" w:rsidRDefault="00804958" w:rsidP="0046580F">
      <w:pPr>
        <w:ind w:left="720"/>
        <w:jc w:val="both"/>
        <w:rPr>
          <w:rFonts w:asciiTheme="minorHAnsi" w:hAnsiTheme="minorHAnsi" w:cs="Calibri"/>
        </w:rPr>
      </w:pPr>
      <w:r w:rsidRPr="00AE05B3">
        <w:rPr>
          <w:rFonts w:asciiTheme="minorHAnsi" w:hAnsiTheme="minorHAnsi" w:cs="Calibri"/>
        </w:rPr>
        <w:t xml:space="preserve">TDEA may (a) reject any or all bids, (b) accept other than the lowest cost bid, (c) accept more than one bid, (d) accept alternate bids, (e) accept part of the bid instead of whole and (f) waive informalities and minor irregularities in bids received. </w:t>
      </w:r>
    </w:p>
    <w:p w:rsidR="00E51DFA" w:rsidRPr="00AE05B3" w:rsidRDefault="00E51DFA" w:rsidP="0046580F">
      <w:pPr>
        <w:widowControl w:val="0"/>
        <w:jc w:val="both"/>
        <w:rPr>
          <w:rFonts w:asciiTheme="minorHAnsi" w:hAnsiTheme="minorHAnsi" w:cs="Arial"/>
        </w:rPr>
      </w:pPr>
    </w:p>
    <w:p w:rsidR="00E51DFA" w:rsidRPr="00AE05B3" w:rsidRDefault="00E51DFA" w:rsidP="00E51DFA">
      <w:pPr>
        <w:numPr>
          <w:ilvl w:val="0"/>
          <w:numId w:val="6"/>
        </w:numPr>
        <w:suppressAutoHyphens/>
        <w:jc w:val="both"/>
        <w:rPr>
          <w:rFonts w:asciiTheme="minorHAnsi" w:hAnsiTheme="minorHAnsi" w:cs="Arial"/>
        </w:rPr>
      </w:pPr>
      <w:r w:rsidRPr="00AE05B3">
        <w:rPr>
          <w:rFonts w:asciiTheme="minorHAnsi" w:hAnsiTheme="minorHAnsi" w:cs="Arial"/>
          <w:b/>
          <w:u w:val="single"/>
        </w:rPr>
        <w:t>Delivery</w:t>
      </w:r>
      <w:r w:rsidRPr="00AE05B3">
        <w:rPr>
          <w:rFonts w:asciiTheme="minorHAnsi" w:hAnsiTheme="minorHAnsi" w:cs="Arial"/>
        </w:rPr>
        <w:t xml:space="preserve">: The delivery terms are to deliver items ordered within </w:t>
      </w:r>
      <w:r w:rsidR="00CA10F7" w:rsidRPr="00AE05B3">
        <w:rPr>
          <w:rFonts w:asciiTheme="minorHAnsi" w:hAnsiTheme="minorHAnsi" w:cs="Arial"/>
        </w:rPr>
        <w:t>one</w:t>
      </w:r>
      <w:r w:rsidRPr="00AE05B3">
        <w:rPr>
          <w:rFonts w:asciiTheme="minorHAnsi" w:hAnsiTheme="minorHAnsi" w:cs="Arial"/>
        </w:rPr>
        <w:t xml:space="preserve"> day of order receipt. The delivery estimate presented in an offer in response to this </w:t>
      </w:r>
      <w:r w:rsidR="00CA10F7" w:rsidRPr="00AE05B3">
        <w:rPr>
          <w:rFonts w:asciiTheme="minorHAnsi" w:hAnsiTheme="minorHAnsi" w:cs="Arial"/>
        </w:rPr>
        <w:t>RFQ</w:t>
      </w:r>
      <w:r w:rsidRPr="00AE05B3">
        <w:rPr>
          <w:rFonts w:asciiTheme="minorHAnsi" w:hAnsiTheme="minorHAnsi" w:cs="Arial"/>
        </w:rPr>
        <w:t xml:space="preserve"> must be upheld in the performance of any resulting contract. </w:t>
      </w:r>
    </w:p>
    <w:p w:rsidR="00B80283" w:rsidRPr="00AE05B3" w:rsidRDefault="00B80283" w:rsidP="00B80283">
      <w:pPr>
        <w:pStyle w:val="ListParagraph"/>
        <w:rPr>
          <w:rFonts w:asciiTheme="minorHAnsi" w:hAnsiTheme="minorHAnsi" w:cs="Arial"/>
          <w:b/>
          <w:bCs/>
          <w:sz w:val="22"/>
          <w:szCs w:val="22"/>
          <w:u w:val="single"/>
        </w:rPr>
      </w:pPr>
    </w:p>
    <w:p w:rsidR="00B80283" w:rsidRPr="00AE05B3" w:rsidRDefault="00B80283" w:rsidP="00AE05B3">
      <w:pPr>
        <w:pStyle w:val="ListParagraph"/>
        <w:numPr>
          <w:ilvl w:val="0"/>
          <w:numId w:val="6"/>
        </w:numPr>
        <w:jc w:val="both"/>
        <w:rPr>
          <w:rFonts w:asciiTheme="minorHAnsi" w:eastAsia="Times New Roman" w:hAnsiTheme="minorHAnsi" w:cs="Arial"/>
          <w:b/>
          <w:bCs/>
          <w:sz w:val="22"/>
          <w:szCs w:val="22"/>
        </w:rPr>
      </w:pPr>
      <w:r w:rsidRPr="00AE05B3">
        <w:rPr>
          <w:rFonts w:asciiTheme="minorHAnsi" w:eastAsia="Times New Roman" w:hAnsiTheme="minorHAnsi" w:cs="Arial"/>
          <w:b/>
          <w:bCs/>
          <w:sz w:val="22"/>
          <w:szCs w:val="22"/>
          <w:u w:val="single"/>
        </w:rPr>
        <w:t>Invoicing</w:t>
      </w:r>
      <w:r w:rsidRPr="00AE05B3">
        <w:rPr>
          <w:rFonts w:asciiTheme="minorHAnsi" w:eastAsia="Times New Roman" w:hAnsiTheme="minorHAnsi" w:cs="Arial"/>
          <w:sz w:val="22"/>
          <w:szCs w:val="22"/>
        </w:rPr>
        <w:t xml:space="preserve">: Upon the acceptance of the contract deliverables described in Section 3, the Subcontractor shall submit an original GST invoice to the TDEA office, Islamabad for payment. The invoice shall be sent to the following address: </w:t>
      </w:r>
      <w:r w:rsidRPr="00AE05B3">
        <w:rPr>
          <w:rFonts w:asciiTheme="minorHAnsi" w:eastAsia="Times New Roman" w:hAnsiTheme="minorHAnsi" w:cs="Arial"/>
          <w:b/>
          <w:bCs/>
          <w:sz w:val="22"/>
          <w:szCs w:val="22"/>
        </w:rPr>
        <w:t>TDEA</w:t>
      </w:r>
      <w:r w:rsidRPr="00AE05B3">
        <w:rPr>
          <w:rFonts w:asciiTheme="minorHAnsi" w:eastAsia="Times New Roman" w:hAnsiTheme="minorHAnsi" w:cs="Arial"/>
          <w:sz w:val="22"/>
          <w:szCs w:val="22"/>
        </w:rPr>
        <w:t xml:space="preserve"> Address </w:t>
      </w:r>
      <w:r w:rsidR="005B1F34" w:rsidRPr="00AE05B3">
        <w:rPr>
          <w:rFonts w:asciiTheme="minorHAnsi" w:eastAsia="Times New Roman" w:hAnsiTheme="minorHAnsi" w:cs="Arial"/>
          <w:b/>
          <w:bCs/>
          <w:sz w:val="22"/>
          <w:szCs w:val="22"/>
        </w:rPr>
        <w:t>Building No. 1, Street 5 (Off Jasmine Road), G-7/2, Islamabad</w:t>
      </w:r>
    </w:p>
    <w:p w:rsidR="00B80283" w:rsidRPr="00AE05B3" w:rsidRDefault="00B80283" w:rsidP="00B80283">
      <w:pPr>
        <w:ind w:left="720"/>
        <w:rPr>
          <w:rFonts w:asciiTheme="minorHAnsi" w:hAnsiTheme="minorHAnsi" w:cs="Arial"/>
        </w:rPr>
      </w:pPr>
    </w:p>
    <w:p w:rsidR="00B80283" w:rsidRPr="00AE05B3" w:rsidRDefault="00B80283" w:rsidP="00B80283">
      <w:pPr>
        <w:ind w:left="720"/>
        <w:rPr>
          <w:rFonts w:asciiTheme="minorHAnsi" w:hAnsiTheme="minorHAnsi" w:cs="Arial"/>
        </w:rPr>
      </w:pPr>
      <w:r w:rsidRPr="00AE05B3">
        <w:rPr>
          <w:rFonts w:asciiTheme="minorHAnsi" w:hAnsiTheme="minorHAnsi" w:cs="Arial"/>
        </w:rPr>
        <w:t>To constitute a proper invoice, the invoice must include the following information and/or attached documentation. This information will assist in making timely payments to the Company:</w:t>
      </w:r>
    </w:p>
    <w:p w:rsidR="00B80283" w:rsidRPr="00AE05B3" w:rsidRDefault="00B80283" w:rsidP="00B80283">
      <w:pPr>
        <w:ind w:left="720"/>
        <w:rPr>
          <w:rFonts w:asciiTheme="minorHAnsi" w:hAnsiTheme="minorHAnsi" w:cs="Arial"/>
        </w:rPr>
      </w:pPr>
    </w:p>
    <w:p w:rsidR="00B80283" w:rsidRPr="00AE05B3" w:rsidRDefault="00B80283" w:rsidP="00B80283">
      <w:pPr>
        <w:numPr>
          <w:ilvl w:val="0"/>
          <w:numId w:val="4"/>
        </w:numPr>
        <w:ind w:left="1260"/>
        <w:rPr>
          <w:rFonts w:asciiTheme="minorHAnsi" w:hAnsiTheme="minorHAnsi" w:cs="Arial"/>
        </w:rPr>
      </w:pPr>
      <w:r w:rsidRPr="00AE05B3">
        <w:rPr>
          <w:rFonts w:asciiTheme="minorHAnsi" w:hAnsiTheme="minorHAnsi" w:cs="Arial"/>
        </w:rPr>
        <w:t xml:space="preserve">Company legal name, NTN number, </w:t>
      </w:r>
      <w:r w:rsidRPr="00AE05B3">
        <w:rPr>
          <w:rFonts w:asciiTheme="minorHAnsi" w:hAnsiTheme="minorHAnsi" w:cs="Arial"/>
          <w:b/>
          <w:bCs/>
        </w:rPr>
        <w:t>GST</w:t>
      </w:r>
      <w:r w:rsidRPr="00AE05B3">
        <w:rPr>
          <w:rFonts w:asciiTheme="minorHAnsi" w:hAnsiTheme="minorHAnsi" w:cs="Arial"/>
        </w:rPr>
        <w:t xml:space="preserve"> number, invoice date, and invoice number.</w:t>
      </w:r>
    </w:p>
    <w:p w:rsidR="00B80283" w:rsidRPr="00AE05B3" w:rsidRDefault="00B80283" w:rsidP="00B80283">
      <w:pPr>
        <w:numPr>
          <w:ilvl w:val="0"/>
          <w:numId w:val="4"/>
        </w:numPr>
        <w:ind w:left="1260"/>
        <w:rPr>
          <w:rFonts w:asciiTheme="minorHAnsi" w:hAnsiTheme="minorHAnsi" w:cs="Arial"/>
        </w:rPr>
      </w:pPr>
      <w:r w:rsidRPr="00AE05B3">
        <w:rPr>
          <w:rFonts w:asciiTheme="minorHAnsi" w:hAnsiTheme="minorHAnsi" w:cs="Arial"/>
        </w:rPr>
        <w:t>Deliverable(s) number, description of approved deliverable(s), and corresponding fixed price(s).</w:t>
      </w:r>
    </w:p>
    <w:p w:rsidR="00B80283" w:rsidRPr="00AE05B3" w:rsidRDefault="00B80283" w:rsidP="00B80283">
      <w:pPr>
        <w:ind w:left="1260"/>
        <w:rPr>
          <w:rFonts w:asciiTheme="minorHAnsi" w:hAnsiTheme="minorHAnsi" w:cs="Arial"/>
        </w:rPr>
      </w:pPr>
    </w:p>
    <w:p w:rsidR="00B80283" w:rsidRPr="00AE05B3" w:rsidRDefault="00B80283" w:rsidP="00B80283">
      <w:pPr>
        <w:ind w:left="1260" w:hanging="450"/>
        <w:rPr>
          <w:rFonts w:asciiTheme="minorHAnsi" w:hAnsiTheme="minorHAnsi" w:cs="Arial"/>
        </w:rPr>
      </w:pPr>
      <w:r w:rsidRPr="00AE05B3">
        <w:rPr>
          <w:rFonts w:asciiTheme="minorHAnsi" w:hAnsiTheme="minorHAnsi" w:cs="Arial"/>
        </w:rPr>
        <w:t>The TDEA office will pay the company invoice within thirty (30) business days after both</w:t>
      </w:r>
    </w:p>
    <w:p w:rsidR="00B80283" w:rsidRPr="00AE05B3" w:rsidRDefault="00B80283" w:rsidP="00B80283">
      <w:pPr>
        <w:pStyle w:val="ListParagraph"/>
        <w:numPr>
          <w:ilvl w:val="0"/>
          <w:numId w:val="5"/>
        </w:numPr>
        <w:ind w:left="900" w:firstLine="0"/>
        <w:rPr>
          <w:rFonts w:asciiTheme="minorHAnsi" w:hAnsiTheme="minorHAnsi" w:cs="Arial"/>
          <w:sz w:val="22"/>
          <w:szCs w:val="22"/>
        </w:rPr>
      </w:pPr>
      <w:r w:rsidRPr="00AE05B3">
        <w:rPr>
          <w:rFonts w:asciiTheme="minorHAnsi" w:hAnsiTheme="minorHAnsi" w:cs="Arial"/>
          <w:sz w:val="22"/>
          <w:szCs w:val="22"/>
        </w:rPr>
        <w:t>TDEA approval of the company deliverables.</w:t>
      </w:r>
    </w:p>
    <w:p w:rsidR="00B80283" w:rsidRPr="00AE05B3" w:rsidRDefault="00B80283" w:rsidP="00B80283">
      <w:pPr>
        <w:pStyle w:val="ListParagraph"/>
        <w:numPr>
          <w:ilvl w:val="0"/>
          <w:numId w:val="5"/>
        </w:numPr>
        <w:ind w:left="900" w:firstLine="0"/>
        <w:rPr>
          <w:rFonts w:asciiTheme="minorHAnsi" w:hAnsiTheme="minorHAnsi" w:cs="Arial"/>
          <w:sz w:val="22"/>
          <w:szCs w:val="22"/>
        </w:rPr>
      </w:pPr>
      <w:r w:rsidRPr="00AE05B3">
        <w:rPr>
          <w:rFonts w:asciiTheme="minorHAnsi" w:hAnsiTheme="minorHAnsi" w:cs="Arial"/>
          <w:sz w:val="22"/>
          <w:szCs w:val="22"/>
        </w:rPr>
        <w:t>TDEA receipt of the company invoice.</w:t>
      </w:r>
    </w:p>
    <w:p w:rsidR="00B80283" w:rsidRPr="00AE05B3" w:rsidRDefault="00B80283" w:rsidP="00B80283">
      <w:pPr>
        <w:ind w:left="720"/>
        <w:rPr>
          <w:rFonts w:asciiTheme="minorHAnsi" w:hAnsiTheme="minorHAnsi" w:cs="Arial"/>
        </w:rPr>
      </w:pPr>
    </w:p>
    <w:p w:rsidR="00B80283" w:rsidRPr="00AE05B3" w:rsidRDefault="00B80283" w:rsidP="00B80283">
      <w:pPr>
        <w:ind w:left="720"/>
        <w:rPr>
          <w:rFonts w:asciiTheme="minorHAnsi" w:hAnsiTheme="minorHAnsi" w:cs="Arial"/>
        </w:rPr>
      </w:pPr>
      <w:r w:rsidRPr="00AE05B3">
        <w:rPr>
          <w:rFonts w:asciiTheme="minorHAnsi" w:hAnsiTheme="minorHAnsi" w:cs="Arial"/>
        </w:rPr>
        <w:t>Payment will be made in Pakistani Rupees (PKR), paid to the account specified in the invoice</w:t>
      </w:r>
      <w:r w:rsidRPr="00AE05B3">
        <w:rPr>
          <w:rFonts w:asciiTheme="minorHAnsi" w:hAnsiTheme="minorHAnsi"/>
        </w:rPr>
        <w:t xml:space="preserve">, </w:t>
      </w:r>
      <w:r w:rsidRPr="00AE05B3">
        <w:rPr>
          <w:rFonts w:asciiTheme="minorHAnsi" w:hAnsiTheme="minorHAnsi" w:cs="Arial"/>
        </w:rPr>
        <w:t>withholding Tax and GST will be deducted from the total amount as per Govt. Rule.</w:t>
      </w:r>
    </w:p>
    <w:p w:rsidR="00B80283" w:rsidRPr="00AE05B3" w:rsidRDefault="00B80283" w:rsidP="00B80283">
      <w:pPr>
        <w:ind w:left="720"/>
        <w:rPr>
          <w:rFonts w:asciiTheme="minorHAnsi" w:hAnsiTheme="minorHAnsi" w:cs="Arial"/>
        </w:rPr>
      </w:pPr>
    </w:p>
    <w:p w:rsidR="00B80283" w:rsidRPr="00AE05B3" w:rsidRDefault="00B80283" w:rsidP="00B80283">
      <w:pPr>
        <w:numPr>
          <w:ilvl w:val="0"/>
          <w:numId w:val="1"/>
        </w:numPr>
        <w:rPr>
          <w:rFonts w:asciiTheme="minorHAnsi" w:hAnsiTheme="minorHAnsi" w:cs="Arial"/>
        </w:rPr>
      </w:pPr>
      <w:r w:rsidRPr="00AE05B3">
        <w:rPr>
          <w:rFonts w:asciiTheme="minorHAnsi" w:hAnsiTheme="minorHAnsi" w:cs="Arial"/>
          <w:b/>
          <w:bCs/>
          <w:highlight w:val="yellow"/>
          <w:u w:val="single"/>
        </w:rPr>
        <w:t xml:space="preserve"> Specifications</w:t>
      </w:r>
      <w:r w:rsidRPr="00AE05B3">
        <w:rPr>
          <w:rFonts w:asciiTheme="minorHAnsi" w:hAnsiTheme="minorHAnsi" w:cs="Arial"/>
          <w:b/>
          <w:bCs/>
        </w:rPr>
        <w:t xml:space="preserve">                             </w:t>
      </w:r>
      <w:r w:rsidRPr="00AE05B3">
        <w:rPr>
          <w:rFonts w:asciiTheme="minorHAnsi" w:hAnsiTheme="minorHAnsi" w:cs="Arial"/>
        </w:rPr>
        <w:t xml:space="preserve">                                                                        </w:t>
      </w:r>
    </w:p>
    <w:p w:rsidR="00B80283" w:rsidRPr="00AE05B3" w:rsidRDefault="00B80283" w:rsidP="00B80283">
      <w:pPr>
        <w:rPr>
          <w:rFonts w:asciiTheme="minorHAnsi" w:hAnsiTheme="minorHAnsi" w:cs="Arial"/>
        </w:rPr>
      </w:pPr>
    </w:p>
    <w:p w:rsidR="00B80283" w:rsidRPr="00AE05B3" w:rsidRDefault="00B80283" w:rsidP="00941B7E">
      <w:pPr>
        <w:ind w:left="720"/>
        <w:rPr>
          <w:rFonts w:asciiTheme="minorHAnsi" w:hAnsiTheme="minorHAnsi" w:cs="Arial"/>
        </w:rPr>
      </w:pPr>
      <w:r w:rsidRPr="00AE05B3">
        <w:rPr>
          <w:rFonts w:asciiTheme="minorHAnsi" w:hAnsiTheme="minorHAnsi" w:cs="Arial"/>
        </w:rPr>
        <w:t>Section 3 contains the technical specifications and requirements of the commodities. Line items are broken down into individual technical specifications.</w:t>
      </w:r>
    </w:p>
    <w:p w:rsidR="00B80283" w:rsidRPr="00AE05B3" w:rsidRDefault="00B80283" w:rsidP="00941B7E">
      <w:pPr>
        <w:ind w:left="720"/>
        <w:rPr>
          <w:rFonts w:asciiTheme="minorHAnsi" w:hAnsiTheme="minorHAnsi" w:cs="Arial"/>
        </w:rPr>
      </w:pPr>
    </w:p>
    <w:p w:rsidR="00B80283" w:rsidRPr="00AE05B3" w:rsidRDefault="006310F8" w:rsidP="00941B7E">
      <w:pPr>
        <w:ind w:left="720"/>
        <w:rPr>
          <w:rFonts w:asciiTheme="minorHAnsi" w:hAnsiTheme="minorHAnsi" w:cs="Arial"/>
        </w:rPr>
      </w:pPr>
      <w:r w:rsidRPr="00AE05B3">
        <w:rPr>
          <w:rFonts w:asciiTheme="minorHAnsi" w:hAnsiTheme="minorHAnsi" w:cs="Arial"/>
        </w:rPr>
        <w:t>For each</w:t>
      </w:r>
      <w:r w:rsidR="00B80283" w:rsidRPr="00AE05B3">
        <w:rPr>
          <w:rFonts w:asciiTheme="minorHAnsi" w:hAnsiTheme="minorHAnsi" w:cs="Arial"/>
        </w:rPr>
        <w:t xml:space="preserve"> specification and requirement line item listed hereunder.</w:t>
      </w:r>
    </w:p>
    <w:p w:rsidR="00A45E9B" w:rsidRDefault="00A45E9B" w:rsidP="006B3F50">
      <w:pPr>
        <w:rPr>
          <w:rFonts w:asciiTheme="minorHAnsi" w:hAnsiTheme="minorHAnsi" w:cs="Arial"/>
        </w:rPr>
      </w:pPr>
    </w:p>
    <w:tbl>
      <w:tblPr>
        <w:tblW w:w="45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
        <w:gridCol w:w="2781"/>
        <w:gridCol w:w="2537"/>
        <w:gridCol w:w="1572"/>
        <w:gridCol w:w="1652"/>
      </w:tblGrid>
      <w:tr w:rsidR="00A45E9B" w:rsidRPr="00FF2393" w:rsidTr="006B3F50">
        <w:trPr>
          <w:trHeight w:val="512"/>
        </w:trPr>
        <w:tc>
          <w:tcPr>
            <w:tcW w:w="336" w:type="pct"/>
            <w:vAlign w:val="center"/>
          </w:tcPr>
          <w:p w:rsidR="00A45E9B" w:rsidRPr="00FF2393" w:rsidRDefault="00E7341C" w:rsidP="00E7341C">
            <w:pPr>
              <w:pStyle w:val="BodyText"/>
              <w:jc w:val="left"/>
              <w:rPr>
                <w:rFonts w:asciiTheme="minorHAnsi" w:hAnsiTheme="minorHAnsi" w:cstheme="minorHAnsi"/>
                <w:b/>
                <w:sz w:val="20"/>
              </w:rPr>
            </w:pPr>
            <w:r>
              <w:rPr>
                <w:rFonts w:asciiTheme="minorHAnsi" w:hAnsiTheme="minorHAnsi" w:cstheme="minorHAnsi"/>
                <w:b/>
                <w:sz w:val="20"/>
              </w:rPr>
              <w:t>S.#</w:t>
            </w:r>
          </w:p>
        </w:tc>
        <w:tc>
          <w:tcPr>
            <w:tcW w:w="1518" w:type="pct"/>
            <w:vAlign w:val="center"/>
          </w:tcPr>
          <w:p w:rsidR="00A45E9B" w:rsidRPr="00FF2393" w:rsidRDefault="00A45E9B" w:rsidP="006B3F50">
            <w:pPr>
              <w:pStyle w:val="BodyText"/>
              <w:ind w:left="-540" w:right="-168" w:firstLine="540"/>
              <w:jc w:val="center"/>
              <w:rPr>
                <w:rFonts w:asciiTheme="minorHAnsi" w:hAnsiTheme="minorHAnsi" w:cstheme="minorHAnsi"/>
                <w:b/>
                <w:sz w:val="20"/>
              </w:rPr>
            </w:pPr>
            <w:r>
              <w:rPr>
                <w:rFonts w:asciiTheme="minorHAnsi" w:hAnsiTheme="minorHAnsi" w:cstheme="minorHAnsi"/>
                <w:b/>
                <w:sz w:val="20"/>
              </w:rPr>
              <w:t>Item</w:t>
            </w:r>
            <w:r w:rsidR="006B3F50">
              <w:rPr>
                <w:rFonts w:asciiTheme="minorHAnsi" w:hAnsiTheme="minorHAnsi" w:cstheme="minorHAnsi"/>
                <w:b/>
                <w:sz w:val="20"/>
              </w:rPr>
              <w:t xml:space="preserve"> D</w:t>
            </w:r>
            <w:r>
              <w:rPr>
                <w:rFonts w:asciiTheme="minorHAnsi" w:hAnsiTheme="minorHAnsi" w:cstheme="minorHAnsi"/>
                <w:b/>
                <w:sz w:val="20"/>
              </w:rPr>
              <w:t>escription</w:t>
            </w:r>
          </w:p>
        </w:tc>
        <w:tc>
          <w:tcPr>
            <w:tcW w:w="1385" w:type="pct"/>
            <w:vAlign w:val="center"/>
          </w:tcPr>
          <w:p w:rsidR="00A45E9B" w:rsidRPr="00FF2393" w:rsidRDefault="00A45E9B" w:rsidP="00F30168">
            <w:pPr>
              <w:pStyle w:val="BodyText"/>
              <w:ind w:left="-540" w:firstLine="540"/>
              <w:jc w:val="center"/>
              <w:rPr>
                <w:rFonts w:asciiTheme="minorHAnsi" w:hAnsiTheme="minorHAnsi" w:cstheme="minorHAnsi"/>
                <w:b/>
                <w:sz w:val="20"/>
              </w:rPr>
            </w:pPr>
            <w:r>
              <w:rPr>
                <w:rFonts w:asciiTheme="minorHAnsi" w:hAnsiTheme="minorHAnsi" w:cstheme="minorHAnsi"/>
                <w:b/>
                <w:sz w:val="20"/>
              </w:rPr>
              <w:t>Brand</w:t>
            </w:r>
          </w:p>
        </w:tc>
        <w:tc>
          <w:tcPr>
            <w:tcW w:w="858" w:type="pct"/>
            <w:vAlign w:val="center"/>
          </w:tcPr>
          <w:p w:rsidR="00A45E9B" w:rsidRPr="00FF2393" w:rsidRDefault="00A45E9B" w:rsidP="006B3F50">
            <w:pPr>
              <w:pStyle w:val="BodyText"/>
              <w:ind w:left="-540" w:firstLine="540"/>
              <w:jc w:val="center"/>
              <w:rPr>
                <w:rFonts w:asciiTheme="minorHAnsi" w:hAnsiTheme="minorHAnsi" w:cstheme="minorHAnsi"/>
                <w:b/>
                <w:sz w:val="20"/>
              </w:rPr>
            </w:pPr>
            <w:r>
              <w:rPr>
                <w:rFonts w:asciiTheme="minorHAnsi" w:hAnsiTheme="minorHAnsi" w:cstheme="minorHAnsi"/>
                <w:b/>
                <w:sz w:val="20"/>
              </w:rPr>
              <w:t>Unit / Packing</w:t>
            </w:r>
          </w:p>
        </w:tc>
        <w:tc>
          <w:tcPr>
            <w:tcW w:w="902" w:type="pct"/>
            <w:vAlign w:val="center"/>
          </w:tcPr>
          <w:p w:rsidR="00A45E9B" w:rsidRDefault="00A45E9B" w:rsidP="00F30168">
            <w:pPr>
              <w:pStyle w:val="BodyText"/>
              <w:ind w:left="-540" w:firstLine="540"/>
              <w:jc w:val="center"/>
              <w:rPr>
                <w:rFonts w:asciiTheme="minorHAnsi" w:hAnsiTheme="minorHAnsi" w:cstheme="minorHAnsi"/>
                <w:b/>
                <w:sz w:val="20"/>
              </w:rPr>
            </w:pPr>
            <w:r w:rsidRPr="00FF2393">
              <w:rPr>
                <w:rFonts w:asciiTheme="minorHAnsi" w:hAnsiTheme="minorHAnsi" w:cstheme="minorHAnsi"/>
                <w:b/>
                <w:sz w:val="20"/>
              </w:rPr>
              <w:t>Price</w:t>
            </w:r>
          </w:p>
          <w:p w:rsidR="00A45E9B" w:rsidRPr="00FF2393" w:rsidRDefault="00A45E9B" w:rsidP="006B3F50">
            <w:pPr>
              <w:pStyle w:val="BodyText"/>
              <w:ind w:left="-540" w:firstLine="540"/>
              <w:jc w:val="center"/>
              <w:rPr>
                <w:rFonts w:asciiTheme="minorHAnsi" w:hAnsiTheme="minorHAnsi" w:cstheme="minorHAnsi"/>
                <w:b/>
                <w:sz w:val="20"/>
              </w:rPr>
            </w:pPr>
            <w:r>
              <w:rPr>
                <w:rFonts w:asciiTheme="minorHAnsi" w:hAnsiTheme="minorHAnsi" w:cstheme="minorHAnsi"/>
                <w:b/>
                <w:sz w:val="20"/>
              </w:rPr>
              <w:t>P</w:t>
            </w:r>
            <w:r w:rsidRPr="00FF2393">
              <w:rPr>
                <w:rFonts w:asciiTheme="minorHAnsi" w:hAnsiTheme="minorHAnsi" w:cstheme="minorHAnsi"/>
                <w:b/>
                <w:sz w:val="20"/>
              </w:rPr>
              <w:t>er</w:t>
            </w:r>
            <w:r>
              <w:rPr>
                <w:rFonts w:asciiTheme="minorHAnsi" w:hAnsiTheme="minorHAnsi" w:cstheme="minorHAnsi"/>
                <w:b/>
                <w:sz w:val="20"/>
              </w:rPr>
              <w:t xml:space="preserve"> </w:t>
            </w:r>
            <w:r w:rsidRPr="00FF2393">
              <w:rPr>
                <w:rFonts w:asciiTheme="minorHAnsi" w:hAnsiTheme="minorHAnsi" w:cstheme="minorHAnsi"/>
                <w:b/>
                <w:sz w:val="20"/>
              </w:rPr>
              <w:t>unit</w:t>
            </w:r>
            <w:r w:rsidR="006B3F50">
              <w:rPr>
                <w:rFonts w:asciiTheme="minorHAnsi" w:hAnsiTheme="minorHAnsi" w:cstheme="minorHAnsi"/>
                <w:b/>
                <w:sz w:val="20"/>
              </w:rPr>
              <w:t xml:space="preserve"> with GST</w:t>
            </w:r>
            <w:r>
              <w:rPr>
                <w:rFonts w:asciiTheme="minorHAnsi" w:hAnsiTheme="minorHAnsi" w:cstheme="minorHAnsi"/>
                <w:b/>
                <w:sz w:val="20"/>
              </w:rPr>
              <w:t xml:space="preserve"> </w:t>
            </w:r>
          </w:p>
        </w:tc>
      </w:tr>
    </w:tbl>
    <w:p w:rsidR="00B80283" w:rsidRPr="0039278C" w:rsidRDefault="00B80283" w:rsidP="00A45E9B">
      <w:pPr>
        <w:rPr>
          <w:rFonts w:asciiTheme="minorHAnsi" w:hAnsiTheme="minorHAnsi" w:cs="Arial"/>
          <w:b/>
          <w:bCs/>
        </w:rPr>
      </w:pPr>
      <w:r w:rsidRPr="0039278C">
        <w:rPr>
          <w:rFonts w:asciiTheme="minorHAnsi" w:hAnsiTheme="minorHAnsi" w:cs="Arial"/>
        </w:rPr>
        <w:t xml:space="preserve">            </w:t>
      </w:r>
    </w:p>
    <w:tbl>
      <w:tblPr>
        <w:tblW w:w="45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2815"/>
        <w:gridCol w:w="2518"/>
        <w:gridCol w:w="1621"/>
        <w:gridCol w:w="1621"/>
      </w:tblGrid>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Paper Rims- A3 size 80 gm</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Double A</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Rim</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Paper Rims- A4 Size 80 gm</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Double A</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Rim</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w:t>
            </w:r>
          </w:p>
        </w:tc>
        <w:tc>
          <w:tcPr>
            <w:tcW w:w="1537" w:type="pct"/>
            <w:vAlign w:val="center"/>
          </w:tcPr>
          <w:p w:rsidR="003376C6" w:rsidRPr="009A7C37" w:rsidRDefault="003376C6" w:rsidP="00574C07">
            <w:pPr>
              <w:spacing w:line="276" w:lineRule="auto"/>
              <w:rPr>
                <w:rFonts w:asciiTheme="minorHAnsi" w:hAnsiTheme="minorHAnsi" w:cs="Arial"/>
                <w:sz w:val="20"/>
                <w:szCs w:val="20"/>
              </w:rPr>
            </w:pPr>
            <w:r w:rsidRPr="009A7C37">
              <w:rPr>
                <w:rFonts w:asciiTheme="minorHAnsi" w:hAnsiTheme="minorHAnsi" w:cs="Arial"/>
                <w:sz w:val="20"/>
                <w:szCs w:val="20"/>
              </w:rPr>
              <w:t>Paper Rims- A4 Size 80 gm</w:t>
            </w:r>
          </w:p>
        </w:tc>
        <w:tc>
          <w:tcPr>
            <w:tcW w:w="1375" w:type="pct"/>
            <w:vAlign w:val="center"/>
          </w:tcPr>
          <w:p w:rsidR="003376C6" w:rsidRPr="009A7C37" w:rsidRDefault="003376C6" w:rsidP="00574C07">
            <w:pPr>
              <w:spacing w:line="276" w:lineRule="auto"/>
              <w:rPr>
                <w:rFonts w:asciiTheme="minorHAnsi" w:hAnsiTheme="minorHAnsi" w:cs="Arial"/>
                <w:sz w:val="20"/>
                <w:szCs w:val="20"/>
              </w:rPr>
            </w:pPr>
            <w:r>
              <w:rPr>
                <w:rFonts w:asciiTheme="minorHAnsi" w:hAnsiTheme="minorHAnsi" w:cs="Arial"/>
                <w:sz w:val="20"/>
                <w:szCs w:val="20"/>
              </w:rPr>
              <w:t>Paper One</w:t>
            </w:r>
          </w:p>
        </w:tc>
        <w:tc>
          <w:tcPr>
            <w:tcW w:w="885" w:type="pct"/>
            <w:vAlign w:val="center"/>
          </w:tcPr>
          <w:p w:rsidR="003376C6" w:rsidRPr="009A7C37" w:rsidRDefault="003376C6" w:rsidP="00574C07">
            <w:pPr>
              <w:spacing w:line="276" w:lineRule="auto"/>
              <w:rPr>
                <w:rFonts w:asciiTheme="minorHAnsi" w:hAnsiTheme="minorHAnsi" w:cs="Arial"/>
                <w:sz w:val="20"/>
                <w:szCs w:val="20"/>
              </w:rPr>
            </w:pPr>
            <w:r w:rsidRPr="009A7C37">
              <w:rPr>
                <w:rFonts w:asciiTheme="minorHAnsi" w:hAnsiTheme="minorHAnsi" w:cs="Arial"/>
                <w:sz w:val="20"/>
                <w:szCs w:val="20"/>
              </w:rPr>
              <w:t>1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w:t>
            </w:r>
          </w:p>
        </w:tc>
        <w:tc>
          <w:tcPr>
            <w:tcW w:w="1537" w:type="pct"/>
            <w:vAlign w:val="center"/>
          </w:tcPr>
          <w:p w:rsidR="003376C6" w:rsidRDefault="003376C6" w:rsidP="00574C07">
            <w:pPr>
              <w:spacing w:line="276" w:lineRule="auto"/>
              <w:rPr>
                <w:rFonts w:asciiTheme="minorHAnsi" w:hAnsiTheme="minorHAnsi" w:cs="Arial"/>
                <w:sz w:val="20"/>
                <w:szCs w:val="20"/>
              </w:rPr>
            </w:pPr>
            <w:r>
              <w:rPr>
                <w:rFonts w:asciiTheme="minorHAnsi" w:hAnsiTheme="minorHAnsi" w:cs="Arial"/>
                <w:sz w:val="20"/>
                <w:szCs w:val="20"/>
              </w:rPr>
              <w:t>Pen</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Dollar Gel-1 (0.7)</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 xml:space="preserve">Ball Point Pens </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Piano- Point  0.8 mm</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10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6</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Pointers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Dollar-soft-liner 0.3mm</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7</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Permanent Markers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Dollar</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10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8</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Board Markers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Snowman</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10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9</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Highlighters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Dollar</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10</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Pencils (Lead )</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Goldfish HB-5000</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10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11</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Binder Clips-Size 2"</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Diamond</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12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12</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Binder Clips- 41mm</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Diamond</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12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13</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Binder Clips-32 mm</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Diamond</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12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14</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Binder Clips- 19 mm</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Diamond</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12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15</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Box Files-Alfalah 929</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Alafalah 929</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16</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 xml:space="preserve">2-D Ring File Folder </w:t>
            </w:r>
          </w:p>
        </w:tc>
        <w:tc>
          <w:tcPr>
            <w:tcW w:w="1375" w:type="pct"/>
            <w:vAlign w:val="center"/>
          </w:tcPr>
          <w:p w:rsidR="003376C6"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 xml:space="preserve">Connet WW-225D </w:t>
            </w:r>
          </w:p>
          <w:p w:rsidR="003376C6" w:rsidRPr="00FC7111" w:rsidRDefault="003376C6" w:rsidP="00574C07">
            <w:pPr>
              <w:spacing w:line="276" w:lineRule="auto"/>
              <w:rPr>
                <w:rFonts w:asciiTheme="minorHAnsi" w:hAnsiTheme="minorHAnsi" w:cs="Arial"/>
                <w:sz w:val="20"/>
                <w:szCs w:val="20"/>
              </w:rPr>
            </w:pPr>
            <w:r w:rsidRPr="004A71D2">
              <w:rPr>
                <w:rFonts w:asciiTheme="minorHAnsi" w:hAnsiTheme="minorHAnsi" w:cs="Arial"/>
                <w:sz w:val="18"/>
                <w:szCs w:val="20"/>
              </w:rPr>
              <w:t>(White Color)</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lastRenderedPageBreak/>
              <w:t>17</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Plastic file A/4 L shape- Transparent</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 xml:space="preserve">Ideal or equivalent  </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18</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 xml:space="preserve">Paper Clips/office clips-Medium </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3-Flower</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Box</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19</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Chart papers-White</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Local-White</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20</w:t>
            </w:r>
          </w:p>
        </w:tc>
        <w:tc>
          <w:tcPr>
            <w:tcW w:w="1537" w:type="pct"/>
            <w:vAlign w:val="center"/>
          </w:tcPr>
          <w:p w:rsidR="003376C6" w:rsidRPr="00FC7111" w:rsidRDefault="003376C6" w:rsidP="00574C07">
            <w:pPr>
              <w:spacing w:line="276" w:lineRule="auto"/>
              <w:rPr>
                <w:rFonts w:asciiTheme="minorHAnsi" w:hAnsiTheme="minorHAnsi" w:cs="Arial"/>
                <w:color w:val="000000"/>
                <w:sz w:val="20"/>
                <w:szCs w:val="20"/>
              </w:rPr>
            </w:pPr>
            <w:r w:rsidRPr="00FC7111">
              <w:rPr>
                <w:rFonts w:asciiTheme="minorHAnsi" w:hAnsiTheme="minorHAnsi" w:cs="Arial"/>
                <w:color w:val="000000"/>
                <w:sz w:val="20"/>
                <w:szCs w:val="20"/>
              </w:rPr>
              <w:t>Flash Cards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Standard</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Packet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21</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Colored thumb tags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SAN XING</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Packet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22</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Thumb pins- steel</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Standard</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Box</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23</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Plastic Dori roll (thread)</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Local</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24</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Glue Sticks-Medium</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3M/ UHU</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25</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Note book (spiral)-For Management</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Bingo (360 pages)</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26</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Paper Cutter</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Dux</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27</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Erasers (Milan)</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Milan</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28</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Sharpeners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Dux (Silver)</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29</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Stapler (Medium)</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Dux with pin opener</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30</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Punch Machine-Medium size</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Dux</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31</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Scales (Steel 12")</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Standard</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32</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Separators (pkt. Of 10 pcs)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Orion/Universal/Cosmo</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33</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Staple pins-Normal size 24/6</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Dollar</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34</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Staple pins- Large Size</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Max/HD 50/50R</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35</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Tapes-White Masking Tape 1"</w:t>
            </w:r>
          </w:p>
        </w:tc>
        <w:tc>
          <w:tcPr>
            <w:tcW w:w="1375" w:type="pct"/>
            <w:vAlign w:val="center"/>
          </w:tcPr>
          <w:p w:rsidR="003376C6" w:rsidRPr="00FC7111" w:rsidRDefault="003376C6" w:rsidP="00574C07">
            <w:pPr>
              <w:spacing w:line="276" w:lineRule="auto"/>
              <w:rPr>
                <w:rFonts w:asciiTheme="minorHAnsi" w:hAnsiTheme="minorHAnsi" w:cs="Arial"/>
                <w:sz w:val="20"/>
                <w:szCs w:val="20"/>
              </w:rPr>
            </w:pPr>
            <w:proofErr w:type="spellStart"/>
            <w:r w:rsidRPr="00FC7111">
              <w:rPr>
                <w:rFonts w:asciiTheme="minorHAnsi" w:hAnsiTheme="minorHAnsi" w:cs="Arial"/>
                <w:sz w:val="20"/>
                <w:szCs w:val="20"/>
              </w:rPr>
              <w:t>Abro</w:t>
            </w:r>
            <w:proofErr w:type="spellEnd"/>
            <w:r w:rsidRPr="00FC7111">
              <w:rPr>
                <w:rFonts w:asciiTheme="minorHAnsi" w:hAnsiTheme="minorHAnsi" w:cs="Arial"/>
                <w:sz w:val="20"/>
                <w:szCs w:val="20"/>
              </w:rPr>
              <w:t>/ Olympia</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36</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Tapes-White Masking Tape 2"</w:t>
            </w:r>
          </w:p>
        </w:tc>
        <w:tc>
          <w:tcPr>
            <w:tcW w:w="1375" w:type="pct"/>
            <w:vAlign w:val="center"/>
          </w:tcPr>
          <w:p w:rsidR="003376C6" w:rsidRPr="00FC7111" w:rsidRDefault="003376C6" w:rsidP="00574C07">
            <w:pPr>
              <w:spacing w:line="276" w:lineRule="auto"/>
              <w:rPr>
                <w:rFonts w:asciiTheme="minorHAnsi" w:hAnsiTheme="minorHAnsi" w:cs="Arial"/>
                <w:sz w:val="20"/>
                <w:szCs w:val="20"/>
              </w:rPr>
            </w:pPr>
            <w:proofErr w:type="spellStart"/>
            <w:r w:rsidRPr="00FC7111">
              <w:rPr>
                <w:rFonts w:asciiTheme="minorHAnsi" w:hAnsiTheme="minorHAnsi" w:cs="Arial"/>
                <w:sz w:val="20"/>
                <w:szCs w:val="20"/>
              </w:rPr>
              <w:t>Abro</w:t>
            </w:r>
            <w:proofErr w:type="spellEnd"/>
            <w:r w:rsidRPr="00FC7111">
              <w:rPr>
                <w:rFonts w:asciiTheme="minorHAnsi" w:hAnsiTheme="minorHAnsi" w:cs="Arial"/>
                <w:sz w:val="20"/>
                <w:szCs w:val="20"/>
              </w:rPr>
              <w:t>/ Olympia</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37</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Tapes-Scotch Tape 1"</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Johnson 4 star/Olympia</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38</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Tapes-Scotch Tape 2"</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Johnson 4 star/Olympia</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39</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Tapes-Brown Packing Tape 2"</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 </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40</w:t>
            </w:r>
          </w:p>
        </w:tc>
        <w:tc>
          <w:tcPr>
            <w:tcW w:w="1537" w:type="pct"/>
            <w:vAlign w:val="center"/>
          </w:tcPr>
          <w:p w:rsidR="003376C6" w:rsidRPr="00F050B8" w:rsidRDefault="003376C6" w:rsidP="00574C07">
            <w:pPr>
              <w:spacing w:line="276" w:lineRule="auto"/>
              <w:rPr>
                <w:rFonts w:asciiTheme="minorHAnsi" w:hAnsiTheme="minorHAnsi" w:cs="Arial"/>
                <w:sz w:val="20"/>
                <w:szCs w:val="20"/>
              </w:rPr>
            </w:pPr>
            <w:r w:rsidRPr="00F050B8">
              <w:rPr>
                <w:rFonts w:asciiTheme="minorHAnsi" w:hAnsiTheme="minorHAnsi" w:cs="Arial"/>
                <w:sz w:val="20"/>
                <w:szCs w:val="20"/>
              </w:rPr>
              <w:t>Binding Tape 2”</w:t>
            </w:r>
          </w:p>
        </w:tc>
        <w:tc>
          <w:tcPr>
            <w:tcW w:w="1375" w:type="pct"/>
            <w:vAlign w:val="center"/>
          </w:tcPr>
          <w:p w:rsidR="003376C6" w:rsidRPr="00F050B8" w:rsidRDefault="003376C6" w:rsidP="00574C07">
            <w:pPr>
              <w:spacing w:line="276" w:lineRule="auto"/>
              <w:rPr>
                <w:rFonts w:asciiTheme="minorHAnsi" w:hAnsiTheme="minorHAnsi" w:cs="Arial"/>
                <w:sz w:val="20"/>
                <w:szCs w:val="20"/>
              </w:rPr>
            </w:pPr>
            <w:r w:rsidRPr="00F050B8">
              <w:rPr>
                <w:rFonts w:asciiTheme="minorHAnsi" w:hAnsiTheme="minorHAnsi" w:cs="Arial"/>
                <w:sz w:val="20"/>
                <w:szCs w:val="20"/>
              </w:rPr>
              <w:t>Good Quality</w:t>
            </w:r>
          </w:p>
        </w:tc>
        <w:tc>
          <w:tcPr>
            <w:tcW w:w="885" w:type="pct"/>
            <w:vAlign w:val="center"/>
          </w:tcPr>
          <w:p w:rsidR="003376C6" w:rsidRPr="00F050B8" w:rsidRDefault="003376C6" w:rsidP="00574C07">
            <w:pPr>
              <w:spacing w:line="276" w:lineRule="auto"/>
              <w:rPr>
                <w:rFonts w:asciiTheme="minorHAnsi" w:hAnsiTheme="minorHAnsi" w:cs="Arial"/>
                <w:sz w:val="20"/>
                <w:szCs w:val="20"/>
              </w:rPr>
            </w:pPr>
            <w:r w:rsidRPr="00F050B8">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41</w:t>
            </w:r>
          </w:p>
        </w:tc>
        <w:tc>
          <w:tcPr>
            <w:tcW w:w="1537" w:type="pct"/>
            <w:vAlign w:val="center"/>
          </w:tcPr>
          <w:p w:rsidR="003376C6" w:rsidRPr="00F050B8" w:rsidRDefault="003376C6" w:rsidP="00574C07">
            <w:pPr>
              <w:spacing w:line="276" w:lineRule="auto"/>
              <w:rPr>
                <w:rFonts w:asciiTheme="minorHAnsi" w:hAnsiTheme="minorHAnsi" w:cs="Arial"/>
                <w:sz w:val="20"/>
                <w:szCs w:val="20"/>
              </w:rPr>
            </w:pPr>
            <w:r w:rsidRPr="00F050B8">
              <w:rPr>
                <w:rFonts w:asciiTheme="minorHAnsi" w:hAnsiTheme="minorHAnsi" w:cs="Arial"/>
                <w:sz w:val="20"/>
                <w:szCs w:val="20"/>
              </w:rPr>
              <w:t>Binding Tape 3”</w:t>
            </w:r>
          </w:p>
        </w:tc>
        <w:tc>
          <w:tcPr>
            <w:tcW w:w="1375" w:type="pct"/>
            <w:vAlign w:val="center"/>
          </w:tcPr>
          <w:p w:rsidR="003376C6" w:rsidRPr="00F050B8" w:rsidRDefault="003376C6" w:rsidP="00574C07">
            <w:pPr>
              <w:spacing w:line="276" w:lineRule="auto"/>
              <w:rPr>
                <w:rFonts w:asciiTheme="minorHAnsi" w:hAnsiTheme="minorHAnsi" w:cs="Arial"/>
                <w:sz w:val="20"/>
                <w:szCs w:val="20"/>
              </w:rPr>
            </w:pPr>
            <w:r w:rsidRPr="00F050B8">
              <w:rPr>
                <w:rFonts w:asciiTheme="minorHAnsi" w:hAnsiTheme="minorHAnsi" w:cs="Arial"/>
                <w:sz w:val="20"/>
                <w:szCs w:val="20"/>
              </w:rPr>
              <w:t>Good Quality</w:t>
            </w:r>
          </w:p>
        </w:tc>
        <w:tc>
          <w:tcPr>
            <w:tcW w:w="885" w:type="pct"/>
            <w:vAlign w:val="center"/>
          </w:tcPr>
          <w:p w:rsidR="003376C6" w:rsidRPr="00F050B8" w:rsidRDefault="003376C6" w:rsidP="00574C07">
            <w:pPr>
              <w:spacing w:line="276" w:lineRule="auto"/>
              <w:rPr>
                <w:rFonts w:asciiTheme="minorHAnsi" w:hAnsiTheme="minorHAnsi" w:cs="Arial"/>
                <w:sz w:val="20"/>
                <w:szCs w:val="20"/>
              </w:rPr>
            </w:pPr>
            <w:r w:rsidRPr="00F050B8">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42</w:t>
            </w:r>
          </w:p>
        </w:tc>
        <w:tc>
          <w:tcPr>
            <w:tcW w:w="1537" w:type="pct"/>
            <w:vAlign w:val="center"/>
          </w:tcPr>
          <w:p w:rsidR="003376C6" w:rsidRPr="00F050B8" w:rsidRDefault="003376C6" w:rsidP="00574C07">
            <w:pPr>
              <w:spacing w:line="276" w:lineRule="auto"/>
              <w:rPr>
                <w:rFonts w:asciiTheme="minorHAnsi" w:hAnsiTheme="minorHAnsi" w:cs="Arial"/>
                <w:sz w:val="20"/>
                <w:szCs w:val="20"/>
              </w:rPr>
            </w:pPr>
            <w:r w:rsidRPr="00F050B8">
              <w:rPr>
                <w:rFonts w:asciiTheme="minorHAnsi" w:hAnsiTheme="minorHAnsi" w:cs="Arial"/>
                <w:sz w:val="20"/>
                <w:szCs w:val="20"/>
              </w:rPr>
              <w:t>Binding Sheets A4 (Transparent)</w:t>
            </w:r>
          </w:p>
        </w:tc>
        <w:tc>
          <w:tcPr>
            <w:tcW w:w="1375" w:type="pct"/>
            <w:vAlign w:val="center"/>
          </w:tcPr>
          <w:p w:rsidR="003376C6" w:rsidRPr="00F050B8" w:rsidRDefault="003376C6" w:rsidP="00574C07">
            <w:pPr>
              <w:spacing w:line="276" w:lineRule="auto"/>
              <w:rPr>
                <w:rFonts w:asciiTheme="minorHAnsi" w:hAnsiTheme="minorHAnsi" w:cs="Arial"/>
                <w:sz w:val="20"/>
                <w:szCs w:val="20"/>
              </w:rPr>
            </w:pPr>
            <w:r w:rsidRPr="00F050B8">
              <w:rPr>
                <w:rFonts w:asciiTheme="minorHAnsi" w:hAnsiTheme="minorHAnsi" w:cs="Arial"/>
                <w:sz w:val="20"/>
                <w:szCs w:val="20"/>
              </w:rPr>
              <w:t>Good Quality</w:t>
            </w:r>
          </w:p>
        </w:tc>
        <w:tc>
          <w:tcPr>
            <w:tcW w:w="885" w:type="pct"/>
            <w:vAlign w:val="center"/>
          </w:tcPr>
          <w:p w:rsidR="003376C6" w:rsidRPr="00F050B8" w:rsidRDefault="003376C6" w:rsidP="00574C07">
            <w:pPr>
              <w:spacing w:line="276" w:lineRule="auto"/>
              <w:rPr>
                <w:rFonts w:asciiTheme="minorHAnsi" w:hAnsiTheme="minorHAnsi" w:cs="Arial"/>
                <w:sz w:val="20"/>
                <w:szCs w:val="20"/>
              </w:rPr>
            </w:pPr>
            <w:r w:rsidRPr="00F050B8">
              <w:rPr>
                <w:rFonts w:asciiTheme="minorHAnsi" w:hAnsiTheme="minorHAnsi" w:cs="Arial"/>
                <w:sz w:val="20"/>
                <w:szCs w:val="20"/>
              </w:rPr>
              <w:t>1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43</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Pin remover</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Sun wood, KW-Trio</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44</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Large Calculators (12 Digit)</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CITIZEN (CT-912)</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45</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Desk Tray</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PMP</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46</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Pen / pencil holders/ Jar</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KW</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47</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Post-it-Small: Size 3x2</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Post-it</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48</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Post-it-Medium Size:3x3</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Post-it</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49</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Post-it-Large: Size: 5x3</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Post-it</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50</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Tape Dispensers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National/KW/Dux</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51</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Correction Fluid Pen</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Dux</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52</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Scissors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Medium</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53</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Board Dusters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Standard</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E75268">
            <w:pPr>
              <w:spacing w:line="276" w:lineRule="auto"/>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54</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Writing pad- A4 size</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 xml:space="preserve">Lucky or equivalent </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r>
              <w:rPr>
                <w:rFonts w:asciiTheme="minorHAnsi" w:hAnsiTheme="minorHAnsi" w:cs="Arial"/>
                <w:sz w:val="20"/>
                <w:szCs w:val="20"/>
              </w:rPr>
              <w:t xml:space="preserve"> </w:t>
            </w:r>
            <w:r w:rsidRPr="00BC0FDF">
              <w:rPr>
                <w:rFonts w:asciiTheme="minorHAnsi" w:hAnsiTheme="minorHAnsi" w:cs="Arial"/>
                <w:sz w:val="16"/>
                <w:szCs w:val="20"/>
              </w:rPr>
              <w:t>(45-50 Pages)</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55</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Writing pad- A</w:t>
            </w:r>
            <w:r>
              <w:rPr>
                <w:rFonts w:asciiTheme="minorHAnsi" w:hAnsiTheme="minorHAnsi" w:cs="Arial"/>
                <w:sz w:val="20"/>
                <w:szCs w:val="20"/>
              </w:rPr>
              <w:t>5</w:t>
            </w:r>
            <w:r w:rsidRPr="00FC7111">
              <w:rPr>
                <w:rFonts w:asciiTheme="minorHAnsi" w:hAnsiTheme="minorHAnsi" w:cs="Arial"/>
                <w:sz w:val="20"/>
                <w:szCs w:val="20"/>
              </w:rPr>
              <w:t xml:space="preserve"> size</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 xml:space="preserve">Al-Farooq or equivalent </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r>
              <w:rPr>
                <w:rFonts w:asciiTheme="minorHAnsi" w:hAnsiTheme="minorHAnsi" w:cs="Arial"/>
                <w:sz w:val="20"/>
                <w:szCs w:val="20"/>
              </w:rPr>
              <w:t xml:space="preserve"> </w:t>
            </w:r>
            <w:r w:rsidRPr="00BC0FDF">
              <w:rPr>
                <w:rFonts w:asciiTheme="minorHAnsi" w:hAnsiTheme="minorHAnsi" w:cs="Arial"/>
                <w:sz w:val="16"/>
                <w:szCs w:val="20"/>
              </w:rPr>
              <w:t>(45-50 Pages)</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56</w:t>
            </w:r>
          </w:p>
        </w:tc>
        <w:tc>
          <w:tcPr>
            <w:tcW w:w="1537" w:type="pct"/>
            <w:vAlign w:val="center"/>
          </w:tcPr>
          <w:p w:rsidR="00E7341C"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 xml:space="preserve">Ring Binder-Alfalah-No.922, </w:t>
            </w:r>
          </w:p>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A/4-S</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Alfalah-No.922, A/4-S</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sidRPr="00FC7111">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57</w:t>
            </w:r>
          </w:p>
        </w:tc>
        <w:tc>
          <w:tcPr>
            <w:tcW w:w="1537" w:type="pct"/>
            <w:vAlign w:val="center"/>
          </w:tcPr>
          <w:p w:rsidR="003376C6" w:rsidRDefault="003376C6" w:rsidP="00574C07">
            <w:pPr>
              <w:spacing w:line="276" w:lineRule="auto"/>
              <w:rPr>
                <w:rFonts w:asciiTheme="minorHAnsi" w:hAnsiTheme="minorHAnsi" w:cs="Arial"/>
                <w:sz w:val="20"/>
                <w:szCs w:val="20"/>
              </w:rPr>
            </w:pPr>
            <w:r>
              <w:rPr>
                <w:rFonts w:asciiTheme="minorHAnsi" w:hAnsiTheme="minorHAnsi" w:cs="Arial"/>
                <w:sz w:val="20"/>
                <w:szCs w:val="20"/>
              </w:rPr>
              <w:t xml:space="preserve">Brown Envelope </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A3 size</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1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58</w:t>
            </w:r>
          </w:p>
        </w:tc>
        <w:tc>
          <w:tcPr>
            <w:tcW w:w="1537"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 xml:space="preserve">Art Card </w:t>
            </w:r>
          </w:p>
        </w:tc>
        <w:tc>
          <w:tcPr>
            <w:tcW w:w="1375"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A4  150gms</w:t>
            </w:r>
          </w:p>
        </w:tc>
        <w:tc>
          <w:tcPr>
            <w:tcW w:w="885" w:type="pct"/>
            <w:vAlign w:val="center"/>
          </w:tcPr>
          <w:p w:rsidR="003376C6" w:rsidRPr="00FC7111" w:rsidRDefault="003376C6" w:rsidP="00574C07">
            <w:pPr>
              <w:spacing w:line="276" w:lineRule="auto"/>
              <w:rPr>
                <w:rFonts w:asciiTheme="minorHAnsi" w:hAnsiTheme="minorHAnsi" w:cs="Arial"/>
                <w:sz w:val="20"/>
                <w:szCs w:val="20"/>
              </w:rPr>
            </w:pPr>
            <w:r>
              <w:rPr>
                <w:rFonts w:asciiTheme="minorHAnsi" w:hAnsiTheme="minorHAnsi" w:cs="Arial"/>
                <w:sz w:val="20"/>
                <w:szCs w:val="20"/>
              </w:rPr>
              <w:t>Pack of 100 cards</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r w:rsidR="003376C6" w:rsidRPr="00FC7111" w:rsidTr="00743235">
        <w:trPr>
          <w:trHeight w:val="269"/>
        </w:trPr>
        <w:tc>
          <w:tcPr>
            <w:tcW w:w="318" w:type="pct"/>
            <w:vAlign w:val="center"/>
          </w:tcPr>
          <w:p w:rsidR="003376C6" w:rsidRDefault="003376C6" w:rsidP="00F30168">
            <w:pPr>
              <w:pStyle w:val="BodyText"/>
              <w:spacing w:line="276" w:lineRule="auto"/>
              <w:ind w:left="-540" w:firstLine="540"/>
              <w:jc w:val="center"/>
              <w:rPr>
                <w:rFonts w:asciiTheme="minorHAnsi" w:hAnsiTheme="minorHAnsi" w:cstheme="minorHAnsi"/>
                <w:sz w:val="20"/>
              </w:rPr>
            </w:pPr>
            <w:r>
              <w:rPr>
                <w:rFonts w:asciiTheme="minorHAnsi" w:hAnsiTheme="minorHAnsi" w:cstheme="minorHAnsi"/>
                <w:sz w:val="20"/>
              </w:rPr>
              <w:t>59</w:t>
            </w:r>
          </w:p>
        </w:tc>
        <w:tc>
          <w:tcPr>
            <w:tcW w:w="1537" w:type="pct"/>
            <w:vAlign w:val="center"/>
          </w:tcPr>
          <w:p w:rsidR="003376C6" w:rsidRDefault="003376C6" w:rsidP="00574C07">
            <w:pPr>
              <w:spacing w:line="276" w:lineRule="auto"/>
              <w:rPr>
                <w:rFonts w:asciiTheme="minorHAnsi" w:hAnsiTheme="minorHAnsi" w:cs="Arial"/>
                <w:sz w:val="20"/>
                <w:szCs w:val="20"/>
              </w:rPr>
            </w:pPr>
            <w:r>
              <w:rPr>
                <w:rFonts w:asciiTheme="minorHAnsi" w:hAnsiTheme="minorHAnsi" w:cs="Arial"/>
                <w:sz w:val="20"/>
                <w:szCs w:val="20"/>
              </w:rPr>
              <w:t>Button file</w:t>
            </w:r>
          </w:p>
        </w:tc>
        <w:tc>
          <w:tcPr>
            <w:tcW w:w="1375" w:type="pct"/>
            <w:vAlign w:val="center"/>
          </w:tcPr>
          <w:p w:rsidR="003376C6" w:rsidRDefault="003376C6" w:rsidP="00574C07">
            <w:pPr>
              <w:spacing w:line="276" w:lineRule="auto"/>
              <w:rPr>
                <w:rFonts w:asciiTheme="minorHAnsi" w:hAnsiTheme="minorHAnsi" w:cs="Arial"/>
                <w:sz w:val="20"/>
                <w:szCs w:val="20"/>
              </w:rPr>
            </w:pPr>
            <w:r>
              <w:rPr>
                <w:rFonts w:asciiTheme="minorHAnsi" w:hAnsiTheme="minorHAnsi" w:cs="Arial"/>
                <w:sz w:val="20"/>
                <w:szCs w:val="20"/>
              </w:rPr>
              <w:t xml:space="preserve">Model 9130-FC / </w:t>
            </w:r>
            <w:proofErr w:type="spellStart"/>
            <w:r>
              <w:rPr>
                <w:rFonts w:asciiTheme="minorHAnsi" w:hAnsiTheme="minorHAnsi" w:cs="Arial"/>
                <w:sz w:val="20"/>
                <w:szCs w:val="20"/>
              </w:rPr>
              <w:t>Grash</w:t>
            </w:r>
            <w:proofErr w:type="spellEnd"/>
          </w:p>
        </w:tc>
        <w:tc>
          <w:tcPr>
            <w:tcW w:w="885" w:type="pct"/>
            <w:vAlign w:val="center"/>
          </w:tcPr>
          <w:p w:rsidR="003376C6" w:rsidRDefault="003376C6" w:rsidP="00574C07">
            <w:pPr>
              <w:spacing w:line="276" w:lineRule="auto"/>
              <w:rPr>
                <w:rFonts w:asciiTheme="minorHAnsi" w:hAnsiTheme="minorHAnsi" w:cs="Arial"/>
                <w:sz w:val="20"/>
                <w:szCs w:val="20"/>
              </w:rPr>
            </w:pPr>
            <w:r>
              <w:rPr>
                <w:rFonts w:asciiTheme="minorHAnsi" w:hAnsiTheme="minorHAnsi" w:cs="Arial"/>
                <w:sz w:val="20"/>
                <w:szCs w:val="20"/>
              </w:rPr>
              <w:t>I Unit</w:t>
            </w:r>
          </w:p>
        </w:tc>
        <w:tc>
          <w:tcPr>
            <w:tcW w:w="885" w:type="pct"/>
            <w:vAlign w:val="center"/>
          </w:tcPr>
          <w:p w:rsidR="003376C6" w:rsidRPr="00FC7111" w:rsidRDefault="003376C6" w:rsidP="00F30168">
            <w:pPr>
              <w:spacing w:line="276" w:lineRule="auto"/>
              <w:jc w:val="center"/>
              <w:rPr>
                <w:rFonts w:asciiTheme="minorHAnsi" w:hAnsiTheme="minorHAnsi" w:cs="Arial"/>
                <w:color w:val="000000"/>
                <w:sz w:val="20"/>
                <w:szCs w:val="20"/>
              </w:rPr>
            </w:pPr>
          </w:p>
        </w:tc>
      </w:tr>
    </w:tbl>
    <w:p w:rsidR="005474E5" w:rsidRDefault="005474E5" w:rsidP="00A45E9B">
      <w:pPr>
        <w:rPr>
          <w:rFonts w:asciiTheme="minorHAnsi" w:hAnsiTheme="minorHAnsi"/>
          <w:b/>
          <w:bCs/>
          <w:u w:val="single"/>
        </w:rPr>
      </w:pPr>
    </w:p>
    <w:p w:rsidR="00743235" w:rsidRPr="0039278C" w:rsidRDefault="006B3F50" w:rsidP="00A45E9B">
      <w:pPr>
        <w:rPr>
          <w:rFonts w:asciiTheme="minorHAnsi" w:hAnsiTheme="minorHAnsi"/>
          <w:b/>
          <w:bCs/>
          <w:u w:val="single"/>
        </w:rPr>
      </w:pPr>
      <w:r w:rsidRPr="003376C6">
        <w:rPr>
          <w:rFonts w:asciiTheme="minorHAnsi" w:hAnsiTheme="minorHAnsi"/>
          <w:b/>
          <w:bCs/>
        </w:rPr>
        <w:t>Note</w:t>
      </w:r>
      <w:r w:rsidRPr="004023FE">
        <w:rPr>
          <w:rFonts w:asciiTheme="minorHAnsi" w:hAnsiTheme="minorHAnsi"/>
          <w:b/>
          <w:bCs/>
        </w:rPr>
        <w:t xml:space="preserve">: </w:t>
      </w:r>
      <w:r w:rsidR="003376C6" w:rsidRPr="003376C6">
        <w:rPr>
          <w:rFonts w:asciiTheme="minorHAnsi" w:hAnsiTheme="minorHAnsi"/>
          <w:bCs/>
        </w:rPr>
        <w:t>Incomplete offer will not be processed.</w:t>
      </w:r>
      <w:r w:rsidR="003376C6">
        <w:rPr>
          <w:rFonts w:asciiTheme="minorHAnsi" w:hAnsiTheme="minorHAnsi"/>
          <w:b/>
          <w:bCs/>
          <w:u w:val="single"/>
        </w:rPr>
        <w:t xml:space="preserve"> </w:t>
      </w:r>
    </w:p>
    <w:p w:rsidR="000B7306" w:rsidRDefault="000B7306" w:rsidP="000B7306">
      <w:pPr>
        <w:ind w:left="720"/>
        <w:rPr>
          <w:rFonts w:asciiTheme="minorHAnsi" w:hAnsiTheme="minorHAnsi"/>
          <w:b/>
          <w:bCs/>
          <w:u w:val="single"/>
        </w:rPr>
      </w:pPr>
    </w:p>
    <w:p w:rsidR="000B7306" w:rsidRDefault="000B7306" w:rsidP="000B7306">
      <w:pPr>
        <w:ind w:left="720"/>
        <w:rPr>
          <w:rFonts w:asciiTheme="minorHAnsi" w:hAnsiTheme="minorHAnsi"/>
          <w:b/>
          <w:bCs/>
          <w:u w:val="single"/>
        </w:rPr>
      </w:pPr>
    </w:p>
    <w:p w:rsidR="000B7306" w:rsidRDefault="000B7306" w:rsidP="000B7306">
      <w:pPr>
        <w:ind w:left="720"/>
        <w:rPr>
          <w:rFonts w:asciiTheme="minorHAnsi" w:hAnsiTheme="minorHAnsi" w:cs="Arial"/>
          <w:b/>
          <w:bCs/>
          <w:u w:val="single"/>
        </w:rPr>
      </w:pPr>
    </w:p>
    <w:p w:rsidR="00B80283" w:rsidRPr="000B7306" w:rsidRDefault="00B80283" w:rsidP="000B7306">
      <w:pPr>
        <w:pStyle w:val="ListParagraph"/>
        <w:numPr>
          <w:ilvl w:val="0"/>
          <w:numId w:val="1"/>
        </w:numPr>
        <w:rPr>
          <w:rFonts w:asciiTheme="minorHAnsi" w:hAnsiTheme="minorHAnsi"/>
          <w:b/>
          <w:bCs/>
          <w:u w:val="single"/>
        </w:rPr>
      </w:pPr>
      <w:r w:rsidRPr="000B7306">
        <w:rPr>
          <w:rFonts w:asciiTheme="minorHAnsi" w:hAnsiTheme="minorHAnsi" w:cs="Arial"/>
          <w:b/>
          <w:bCs/>
          <w:u w:val="single"/>
        </w:rPr>
        <w:t>Offer Summary</w:t>
      </w:r>
    </w:p>
    <w:p w:rsidR="00B80283" w:rsidRPr="0039278C" w:rsidRDefault="00B80283" w:rsidP="00941B7E">
      <w:pPr>
        <w:ind w:left="720"/>
        <w:jc w:val="both"/>
        <w:rPr>
          <w:rFonts w:asciiTheme="minorHAnsi" w:hAnsiTheme="minorHAnsi"/>
          <w:sz w:val="20"/>
          <w:szCs w:val="20"/>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Business name:  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Address:  ____________________________________________________________________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101C80" w:rsidP="00101C80">
      <w:pPr>
        <w:ind w:left="720"/>
        <w:jc w:val="both"/>
        <w:rPr>
          <w:rFonts w:asciiTheme="minorHAnsi" w:hAnsiTheme="minorHAnsi" w:cs="Arial"/>
        </w:rPr>
      </w:pPr>
      <w:r w:rsidRPr="0039278C">
        <w:rPr>
          <w:rFonts w:asciiTheme="minorHAnsi" w:hAnsiTheme="minorHAnsi" w:cs="Arial"/>
        </w:rPr>
        <w:t xml:space="preserve">GST </w:t>
      </w:r>
      <w:r w:rsidR="00BF1081" w:rsidRPr="0039278C">
        <w:rPr>
          <w:rFonts w:asciiTheme="minorHAnsi" w:hAnsiTheme="minorHAnsi" w:cs="Arial"/>
        </w:rPr>
        <w:t xml:space="preserve">No.:  </w:t>
      </w:r>
      <w:r w:rsidR="00B80283" w:rsidRPr="0039278C">
        <w:rPr>
          <w:rFonts w:asciiTheme="minorHAnsi" w:hAnsiTheme="minorHAnsi" w:cs="Arial"/>
        </w:rPr>
        <w:t>________________________________________________________</w:t>
      </w:r>
      <w:r w:rsidRPr="0039278C">
        <w:rPr>
          <w:rFonts w:asciiTheme="minorHAnsi" w:hAnsiTheme="minorHAnsi" w:cs="Arial"/>
          <w:u w:val="single"/>
        </w:rPr>
        <w:t>                </w:t>
      </w:r>
      <w:r w:rsidR="00C563E0" w:rsidRPr="0039278C">
        <w:rPr>
          <w:rFonts w:asciiTheme="minorHAnsi" w:hAnsiTheme="minorHAnsi" w:cs="Arial"/>
          <w:u w:val="single"/>
        </w:rPr>
        <w:t>___</w:t>
      </w:r>
    </w:p>
    <w:p w:rsidR="00C563E0" w:rsidRPr="0039278C" w:rsidRDefault="00C563E0" w:rsidP="00101C80">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NTN number: _________________________________________________________________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Owner’s name:  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CNIC number:  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101C80" w:rsidP="00941B7E">
      <w:pPr>
        <w:ind w:left="720"/>
        <w:jc w:val="both"/>
        <w:rPr>
          <w:rFonts w:asciiTheme="minorHAnsi" w:hAnsiTheme="minorHAnsi" w:cs="Arial"/>
        </w:rPr>
      </w:pPr>
      <w:r w:rsidRPr="0039278C">
        <w:rPr>
          <w:rFonts w:asciiTheme="minorHAnsi" w:hAnsiTheme="minorHAnsi" w:cs="Arial"/>
        </w:rPr>
        <w:t>Telephone</w:t>
      </w:r>
      <w:r w:rsidR="00B80283" w:rsidRPr="0039278C">
        <w:rPr>
          <w:rFonts w:asciiTheme="minorHAnsi" w:hAnsiTheme="minorHAnsi" w:cs="Arial"/>
        </w:rPr>
        <w:t>#: __________________________________________________________________</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 xml:space="preserve">Does the business have an active bank account?  </w:t>
      </w:r>
      <w:r w:rsidRPr="0039278C">
        <w:rPr>
          <w:rFonts w:asciiTheme="minorHAnsi" w:hAnsiTheme="minorHAnsi" w:cs="Arial"/>
          <w:i/>
          <w:iCs/>
        </w:rPr>
        <w:t>(Circle one)</w:t>
      </w:r>
      <w:r w:rsidRPr="0039278C">
        <w:rPr>
          <w:rFonts w:asciiTheme="minorHAnsi" w:hAnsiTheme="minorHAnsi" w:cs="Arial"/>
        </w:rPr>
        <w:t xml:space="preserve">        YES         NO </w:t>
      </w:r>
    </w:p>
    <w:p w:rsidR="00B80283" w:rsidRDefault="00B80283" w:rsidP="009A209D">
      <w:pPr>
        <w:jc w:val="both"/>
        <w:rPr>
          <w:rFonts w:asciiTheme="minorHAnsi" w:hAnsiTheme="minorHAnsi" w:cs="Arial"/>
        </w:rPr>
      </w:pPr>
    </w:p>
    <w:p w:rsidR="00EF29F3" w:rsidRDefault="00EF29F3" w:rsidP="009A209D">
      <w:pPr>
        <w:jc w:val="both"/>
        <w:rPr>
          <w:rFonts w:asciiTheme="minorHAnsi" w:hAnsiTheme="minorHAnsi" w:cs="Arial"/>
        </w:rPr>
      </w:pPr>
    </w:p>
    <w:p w:rsidR="004023FE" w:rsidRDefault="004023FE" w:rsidP="009A209D">
      <w:pPr>
        <w:jc w:val="both"/>
        <w:rPr>
          <w:rFonts w:asciiTheme="minorHAnsi" w:hAnsiTheme="minorHAnsi" w:cs="Arial"/>
        </w:rPr>
      </w:pPr>
    </w:p>
    <w:p w:rsidR="004023FE" w:rsidRDefault="004023FE" w:rsidP="009A209D">
      <w:pPr>
        <w:jc w:val="both"/>
        <w:rPr>
          <w:rFonts w:asciiTheme="minorHAnsi" w:hAnsiTheme="minorHAnsi" w:cs="Arial"/>
        </w:rPr>
      </w:pPr>
    </w:p>
    <w:p w:rsidR="004023FE" w:rsidRDefault="004023FE" w:rsidP="009A209D">
      <w:pPr>
        <w:jc w:val="both"/>
        <w:rPr>
          <w:rFonts w:asciiTheme="minorHAnsi" w:hAnsiTheme="minorHAnsi" w:cs="Arial"/>
        </w:rPr>
      </w:pPr>
    </w:p>
    <w:p w:rsidR="00EF29F3" w:rsidRDefault="00EF29F3" w:rsidP="009A209D">
      <w:pPr>
        <w:jc w:val="both"/>
        <w:rPr>
          <w:rFonts w:asciiTheme="minorHAnsi" w:hAnsiTheme="minorHAnsi" w:cs="Arial"/>
        </w:rPr>
      </w:pPr>
    </w:p>
    <w:p w:rsidR="00B80283" w:rsidRPr="0039278C" w:rsidRDefault="00B80283" w:rsidP="00941B7E">
      <w:pPr>
        <w:numPr>
          <w:ilvl w:val="0"/>
          <w:numId w:val="1"/>
        </w:numPr>
        <w:jc w:val="both"/>
        <w:rPr>
          <w:rFonts w:asciiTheme="minorHAnsi" w:hAnsiTheme="minorHAnsi" w:cs="Arial"/>
          <w:b/>
          <w:bCs/>
          <w:u w:val="single"/>
        </w:rPr>
      </w:pPr>
      <w:r w:rsidRPr="0039278C">
        <w:rPr>
          <w:rFonts w:asciiTheme="minorHAnsi" w:hAnsiTheme="minorHAnsi" w:cs="Arial"/>
          <w:b/>
          <w:bCs/>
          <w:u w:val="single"/>
        </w:rPr>
        <w:t>Letter of Submission</w:t>
      </w:r>
    </w:p>
    <w:p w:rsidR="00B80283" w:rsidRPr="0039278C" w:rsidRDefault="00B80283" w:rsidP="00941B7E">
      <w:pPr>
        <w:ind w:left="720"/>
        <w:jc w:val="both"/>
        <w:rPr>
          <w:rFonts w:asciiTheme="minorHAnsi" w:hAnsiTheme="minorHAnsi" w:cs="Arial"/>
          <w:i/>
          <w:iCs/>
        </w:rPr>
      </w:pPr>
    </w:p>
    <w:p w:rsidR="00B80283" w:rsidRPr="0039278C" w:rsidRDefault="00B80283" w:rsidP="00941B7E">
      <w:pPr>
        <w:spacing w:after="120"/>
        <w:ind w:left="720"/>
        <w:jc w:val="both"/>
        <w:rPr>
          <w:rFonts w:asciiTheme="minorHAnsi" w:hAnsiTheme="minorHAnsi" w:cs="Arial"/>
        </w:rPr>
      </w:pPr>
      <w:r w:rsidRPr="0039278C">
        <w:rPr>
          <w:rFonts w:asciiTheme="minorHAnsi" w:hAnsiTheme="minorHAnsi" w:cs="Arial"/>
          <w:i/>
          <w:iCs/>
        </w:rPr>
        <w:t>The following letter must be completed and submitted with your sealed quotation.</w:t>
      </w:r>
    </w:p>
    <w:p w:rsidR="00B80283" w:rsidRPr="0039278C" w:rsidRDefault="00B80283" w:rsidP="00941B7E">
      <w:pPr>
        <w:ind w:left="720" w:hanging="720"/>
        <w:rPr>
          <w:rFonts w:asciiTheme="minorHAnsi" w:hAnsiTheme="minorHAnsi" w:cs="Arial"/>
        </w:rPr>
      </w:pPr>
    </w:p>
    <w:p w:rsidR="00B80283" w:rsidRPr="0039278C" w:rsidRDefault="00B80283" w:rsidP="00941B7E">
      <w:pPr>
        <w:ind w:left="720"/>
        <w:jc w:val="both"/>
        <w:rPr>
          <w:rFonts w:asciiTheme="minorHAnsi" w:hAnsiTheme="minorHAnsi" w:cs="Arial"/>
          <w:b/>
          <w:bCs/>
          <w:highlight w:val="yellow"/>
        </w:rPr>
      </w:pPr>
      <w:r w:rsidRPr="0039278C">
        <w:rPr>
          <w:rFonts w:asciiTheme="minorHAnsi" w:hAnsiTheme="minorHAnsi" w:cs="Arial"/>
        </w:rPr>
        <w:t xml:space="preserve">To:       </w:t>
      </w:r>
      <w:r w:rsidR="00C563E0" w:rsidRPr="0039278C">
        <w:rPr>
          <w:rFonts w:asciiTheme="minorHAnsi" w:hAnsiTheme="minorHAnsi" w:cs="Arial"/>
          <w:b/>
        </w:rPr>
        <w:t>TDEA-FAFEN</w:t>
      </w:r>
      <w:r w:rsidR="00C563E0" w:rsidRPr="0039278C">
        <w:rPr>
          <w:rFonts w:asciiTheme="minorHAnsi" w:hAnsiTheme="minorHAnsi" w:cs="Arial"/>
        </w:rPr>
        <w:t xml:space="preserve">, </w:t>
      </w:r>
      <w:r w:rsidR="008476BF" w:rsidRPr="0039278C">
        <w:rPr>
          <w:rFonts w:asciiTheme="minorHAnsi" w:eastAsia="Times New Roman" w:hAnsiTheme="minorHAnsi" w:cs="Arial"/>
          <w:b/>
          <w:bCs/>
        </w:rPr>
        <w:t xml:space="preserve">Building No. 1, Street 5 (Off Jasmine Road), G-7/2, </w:t>
      </w:r>
      <w:proofErr w:type="gramStart"/>
      <w:r w:rsidR="008476BF" w:rsidRPr="0039278C">
        <w:rPr>
          <w:rFonts w:asciiTheme="minorHAnsi" w:eastAsia="Times New Roman" w:hAnsiTheme="minorHAnsi" w:cs="Arial"/>
          <w:b/>
          <w:bCs/>
        </w:rPr>
        <w:t>Islamabad</w:t>
      </w:r>
      <w:proofErr w:type="gramEnd"/>
    </w:p>
    <w:p w:rsidR="00B80283" w:rsidRPr="0039278C" w:rsidRDefault="00B80283" w:rsidP="00941B7E">
      <w:pPr>
        <w:spacing w:after="120"/>
        <w:ind w:left="720"/>
        <w:rPr>
          <w:rFonts w:asciiTheme="minorHAnsi" w:hAnsiTheme="minorHAnsi" w:cs="Arial"/>
        </w:rPr>
      </w:pPr>
    </w:p>
    <w:p w:rsidR="00B80283" w:rsidRPr="0039278C" w:rsidRDefault="00B80283" w:rsidP="00941B7E">
      <w:pPr>
        <w:spacing w:after="120"/>
        <w:ind w:left="720"/>
        <w:rPr>
          <w:rFonts w:asciiTheme="minorHAnsi" w:hAnsiTheme="minorHAnsi" w:cs="Arial"/>
        </w:rPr>
      </w:pPr>
      <w:r w:rsidRPr="0039278C">
        <w:rPr>
          <w:rFonts w:asciiTheme="minorHAnsi" w:hAnsiTheme="minorHAnsi" w:cs="Arial"/>
          <w:b/>
          <w:bCs/>
        </w:rPr>
        <w:t>Attention:</w:t>
      </w:r>
      <w:r w:rsidRPr="0039278C">
        <w:rPr>
          <w:rFonts w:asciiTheme="minorHAnsi" w:hAnsiTheme="minorHAnsi" w:cs="Arial"/>
        </w:rPr>
        <w:t>  Procurement Department</w:t>
      </w:r>
    </w:p>
    <w:p w:rsidR="00B80283" w:rsidRPr="0039278C" w:rsidRDefault="00B80283" w:rsidP="00941B7E">
      <w:pPr>
        <w:spacing w:after="120"/>
        <w:ind w:left="720"/>
        <w:rPr>
          <w:rFonts w:asciiTheme="minorHAnsi" w:hAnsiTheme="minorHAnsi" w:cs="Arial"/>
        </w:rPr>
      </w:pPr>
      <w:r w:rsidRPr="0039278C">
        <w:rPr>
          <w:rFonts w:asciiTheme="minorHAnsi" w:hAnsiTheme="minorHAnsi" w:cs="Arial"/>
          <w:b/>
          <w:bCs/>
        </w:rPr>
        <w:t>Reference:</w:t>
      </w:r>
      <w:r w:rsidRPr="0039278C">
        <w:rPr>
          <w:rFonts w:asciiTheme="minorHAnsi" w:hAnsiTheme="minorHAnsi" w:cs="Arial"/>
        </w:rPr>
        <w:t xml:space="preserve">     </w:t>
      </w:r>
      <w:r w:rsidR="000B7306">
        <w:rPr>
          <w:rFonts w:asciiTheme="minorHAnsi" w:hAnsiTheme="minorHAnsi" w:cs="Arial"/>
        </w:rPr>
        <w:t>ITB</w:t>
      </w:r>
      <w:r w:rsidR="001443B8" w:rsidRPr="0039278C">
        <w:rPr>
          <w:rFonts w:asciiTheme="minorHAnsi" w:hAnsiTheme="minorHAnsi" w:cs="Arial"/>
        </w:rPr>
        <w:t xml:space="preserve"> </w:t>
      </w:r>
      <w:r w:rsidRPr="0039278C">
        <w:rPr>
          <w:rFonts w:asciiTheme="minorHAnsi" w:hAnsiTheme="minorHAnsi" w:cs="Arial"/>
        </w:rPr>
        <w:t>N</w:t>
      </w:r>
      <w:r w:rsidR="000B7306">
        <w:rPr>
          <w:rFonts w:asciiTheme="minorHAnsi" w:hAnsiTheme="minorHAnsi" w:cs="Arial"/>
        </w:rPr>
        <w:t>o. - 273</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To Whom It May Concern:</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 xml:space="preserve">I hereby present the enclosed proposal in response to the above-referenced </w:t>
      </w:r>
      <w:proofErr w:type="gramStart"/>
      <w:r w:rsidR="000B7306">
        <w:rPr>
          <w:rFonts w:asciiTheme="minorHAnsi" w:hAnsiTheme="minorHAnsi" w:cs="Arial"/>
        </w:rPr>
        <w:t>ITB</w:t>
      </w:r>
      <w:r w:rsidR="001443B8" w:rsidRPr="0039278C">
        <w:rPr>
          <w:rFonts w:asciiTheme="minorHAnsi" w:hAnsiTheme="minorHAnsi" w:cs="Arial"/>
        </w:rPr>
        <w:t xml:space="preserve"> </w:t>
      </w:r>
      <w:r w:rsidRPr="0039278C">
        <w:rPr>
          <w:rFonts w:asciiTheme="minorHAnsi" w:hAnsiTheme="minorHAnsi" w:cs="Arial"/>
        </w:rPr>
        <w:t>.</w:t>
      </w:r>
      <w:proofErr w:type="gramEnd"/>
    </w:p>
    <w:p w:rsidR="00B80283" w:rsidRPr="0039278C" w:rsidRDefault="00B80283" w:rsidP="00941B7E">
      <w:pPr>
        <w:spacing w:before="60" w:after="60"/>
        <w:ind w:left="720"/>
        <w:jc w:val="both"/>
        <w:rPr>
          <w:rFonts w:asciiTheme="minorHAnsi" w:hAnsiTheme="minorHAnsi" w:cs="Arial"/>
        </w:rPr>
      </w:pPr>
      <w:r w:rsidRPr="0039278C">
        <w:rPr>
          <w:rFonts w:asciiTheme="minorHAnsi" w:hAnsiTheme="minorHAnsi" w:cs="Arial"/>
        </w:rPr>
        <w:t>I hereby acknowledge and agree to all of the terms and conditions, special provisions, and instructions incl</w:t>
      </w:r>
      <w:r w:rsidR="005B1F34" w:rsidRPr="0039278C">
        <w:rPr>
          <w:rFonts w:asciiTheme="minorHAnsi" w:hAnsiTheme="minorHAnsi" w:cs="Arial"/>
        </w:rPr>
        <w:t xml:space="preserve">uded in the above referenced </w:t>
      </w:r>
      <w:r w:rsidR="000B7306">
        <w:rPr>
          <w:rFonts w:asciiTheme="minorHAnsi" w:hAnsiTheme="minorHAnsi" w:cs="Arial"/>
        </w:rPr>
        <w:t>ITB</w:t>
      </w:r>
      <w:r w:rsidRPr="0039278C">
        <w:rPr>
          <w:rFonts w:asciiTheme="minorHAnsi" w:hAnsiTheme="minorHAnsi" w:cs="Arial"/>
        </w:rPr>
        <w:t>. I further certify that the business named below—as well as the business’ principal officers and all commodities/services offered in respons</w:t>
      </w:r>
      <w:r w:rsidR="005B1F34" w:rsidRPr="0039278C">
        <w:rPr>
          <w:rFonts w:asciiTheme="minorHAnsi" w:hAnsiTheme="minorHAnsi" w:cs="Arial"/>
        </w:rPr>
        <w:t xml:space="preserve">e to this </w:t>
      </w:r>
      <w:r w:rsidR="000B7306">
        <w:rPr>
          <w:rFonts w:asciiTheme="minorHAnsi" w:hAnsiTheme="minorHAnsi" w:cs="Arial"/>
        </w:rPr>
        <w:t>ITB</w:t>
      </w:r>
      <w:r w:rsidR="001443B8" w:rsidRPr="0039278C">
        <w:rPr>
          <w:rFonts w:asciiTheme="minorHAnsi" w:hAnsiTheme="minorHAnsi" w:cs="Arial"/>
        </w:rPr>
        <w:t xml:space="preserve"> </w:t>
      </w:r>
      <w:r w:rsidRPr="0039278C">
        <w:rPr>
          <w:rFonts w:asciiTheme="minorHAnsi" w:hAnsiTheme="minorHAnsi" w:cs="Arial"/>
        </w:rPr>
        <w:t xml:space="preserve">—are eligible to participate in this procurement under the terms and conditions of this solicitation. </w:t>
      </w:r>
    </w:p>
    <w:p w:rsidR="00B80283" w:rsidRPr="0039278C" w:rsidRDefault="00B80283" w:rsidP="00941B7E">
      <w:pPr>
        <w:spacing w:before="60" w:after="60"/>
        <w:ind w:left="720"/>
        <w:jc w:val="both"/>
        <w:rPr>
          <w:rFonts w:asciiTheme="minorHAnsi" w:hAnsiTheme="minorHAnsi" w:cs="Arial"/>
          <w:b/>
          <w:bCs/>
        </w:rPr>
      </w:pPr>
      <w:r w:rsidRPr="0039278C">
        <w:rPr>
          <w:rFonts w:asciiTheme="minorHAnsi" w:hAnsiTheme="minorHAnsi" w:cs="Arial"/>
        </w:rPr>
        <w:t>I certify the following:  “The business named below, to the best of my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rsidR="000B7306" w:rsidRDefault="000B7306" w:rsidP="00941B7E">
      <w:pPr>
        <w:spacing w:before="60" w:after="60"/>
        <w:ind w:left="720"/>
        <w:jc w:val="both"/>
        <w:rPr>
          <w:rFonts w:asciiTheme="minorHAnsi" w:hAnsiTheme="minorHAnsi" w:cs="Arial"/>
          <w:b/>
          <w:bCs/>
        </w:rPr>
      </w:pPr>
    </w:p>
    <w:p w:rsidR="000B7306" w:rsidRDefault="000B7306" w:rsidP="00941B7E">
      <w:pPr>
        <w:spacing w:before="60" w:after="60"/>
        <w:ind w:left="720"/>
        <w:jc w:val="both"/>
        <w:rPr>
          <w:rFonts w:asciiTheme="minorHAnsi" w:hAnsiTheme="minorHAnsi" w:cs="Arial"/>
          <w:b/>
          <w:bCs/>
        </w:rPr>
      </w:pPr>
    </w:p>
    <w:p w:rsidR="000B7306" w:rsidRDefault="000B7306" w:rsidP="00941B7E">
      <w:pPr>
        <w:spacing w:before="60" w:after="60"/>
        <w:ind w:left="720"/>
        <w:jc w:val="both"/>
        <w:rPr>
          <w:rFonts w:asciiTheme="minorHAnsi" w:hAnsiTheme="minorHAnsi" w:cs="Arial"/>
          <w:b/>
          <w:bCs/>
        </w:rPr>
      </w:pPr>
    </w:p>
    <w:p w:rsidR="000B7306" w:rsidRDefault="000B7306" w:rsidP="00941B7E">
      <w:pPr>
        <w:spacing w:before="60" w:after="60"/>
        <w:ind w:left="720"/>
        <w:jc w:val="both"/>
        <w:rPr>
          <w:rFonts w:asciiTheme="minorHAnsi" w:hAnsiTheme="minorHAnsi" w:cs="Arial"/>
          <w:b/>
          <w:bCs/>
        </w:rPr>
      </w:pPr>
    </w:p>
    <w:p w:rsidR="00B80283" w:rsidRPr="0039278C" w:rsidRDefault="00B80283" w:rsidP="00941B7E">
      <w:pPr>
        <w:spacing w:before="60" w:after="60"/>
        <w:ind w:left="720"/>
        <w:jc w:val="both"/>
        <w:rPr>
          <w:rFonts w:asciiTheme="minorHAnsi" w:hAnsiTheme="minorHAnsi" w:cs="Arial"/>
          <w:b/>
          <w:bCs/>
        </w:rPr>
      </w:pPr>
      <w:r w:rsidRPr="0039278C">
        <w:rPr>
          <w:rFonts w:asciiTheme="minorHAnsi" w:hAnsiTheme="minorHAnsi" w:cs="Arial"/>
          <w:b/>
          <w:bCs/>
        </w:rPr>
        <w:t xml:space="preserve">The prices quoted in this offer are valid for </w:t>
      </w:r>
      <w:r w:rsidR="00677168" w:rsidRPr="0039278C">
        <w:rPr>
          <w:rFonts w:asciiTheme="minorHAnsi" w:hAnsiTheme="minorHAnsi" w:cs="Arial"/>
          <w:b/>
          <w:bCs/>
        </w:rPr>
        <w:t>30 Days</w:t>
      </w:r>
      <w:r w:rsidRPr="0039278C">
        <w:rPr>
          <w:rFonts w:asciiTheme="minorHAnsi" w:hAnsiTheme="minorHAnsi" w:cs="Arial"/>
          <w:b/>
          <w:bCs/>
        </w:rPr>
        <w:t>.</w:t>
      </w:r>
    </w:p>
    <w:p w:rsidR="000B7306" w:rsidRDefault="000B7306" w:rsidP="00941B7E">
      <w:pPr>
        <w:spacing w:before="60" w:after="60"/>
        <w:ind w:left="720"/>
        <w:jc w:val="both"/>
        <w:rPr>
          <w:rFonts w:asciiTheme="minorHAnsi" w:hAnsiTheme="minorHAnsi" w:cs="Arial"/>
        </w:rPr>
      </w:pPr>
    </w:p>
    <w:p w:rsidR="000B7306" w:rsidRDefault="000B7306" w:rsidP="00941B7E">
      <w:pPr>
        <w:spacing w:before="60" w:after="60"/>
        <w:ind w:left="720"/>
        <w:jc w:val="both"/>
        <w:rPr>
          <w:rFonts w:asciiTheme="minorHAnsi" w:hAnsiTheme="minorHAnsi" w:cs="Arial"/>
        </w:rPr>
      </w:pPr>
    </w:p>
    <w:p w:rsidR="000B7306" w:rsidRDefault="000B7306" w:rsidP="00941B7E">
      <w:pPr>
        <w:spacing w:before="60" w:after="60"/>
        <w:ind w:left="720"/>
        <w:jc w:val="both"/>
        <w:rPr>
          <w:rFonts w:asciiTheme="minorHAnsi" w:hAnsiTheme="minorHAnsi" w:cs="Arial"/>
        </w:rPr>
      </w:pPr>
    </w:p>
    <w:p w:rsidR="00B80283" w:rsidRPr="0039278C" w:rsidRDefault="00B80283" w:rsidP="00941B7E">
      <w:pPr>
        <w:spacing w:before="60" w:after="60"/>
        <w:ind w:left="720"/>
        <w:jc w:val="both"/>
        <w:rPr>
          <w:rFonts w:asciiTheme="minorHAnsi" w:hAnsiTheme="minorHAnsi" w:cs="Arial"/>
        </w:rPr>
      </w:pPr>
      <w:r w:rsidRPr="0039278C">
        <w:rPr>
          <w:rFonts w:asciiTheme="minorHAnsi" w:hAnsiTheme="minorHAnsi" w:cs="Arial"/>
        </w:rPr>
        <w:t>I hereby certify that the enclosed representations, certifications, and other statements are accurate, current, and complete, to the best of my knowledge.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__________________________________</w:t>
      </w:r>
      <w:r w:rsidRPr="0039278C">
        <w:rPr>
          <w:rFonts w:asciiTheme="minorHAnsi" w:hAnsiTheme="minorHAnsi" w:cs="Arial"/>
          <w:b/>
          <w:bCs/>
        </w:rPr>
        <w:t xml:space="preserve"> </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Business name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___________________________________</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Name and title of authorized representative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 xml:space="preserve">___________________________________ </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CNIC Number</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___________________________________</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Signature</w:t>
      </w:r>
    </w:p>
    <w:p w:rsidR="00B80283" w:rsidRPr="0039278C" w:rsidRDefault="00B80283" w:rsidP="00941B7E">
      <w:pPr>
        <w:ind w:left="720"/>
        <w:jc w:val="both"/>
        <w:rPr>
          <w:rFonts w:asciiTheme="minorHAnsi" w:hAnsiTheme="minorHAnsi" w:cs="Arial"/>
        </w:rPr>
      </w:pPr>
    </w:p>
    <w:p w:rsidR="00B80283" w:rsidRPr="0039278C" w:rsidRDefault="00B80283" w:rsidP="00941B7E">
      <w:pPr>
        <w:ind w:left="720"/>
        <w:jc w:val="both"/>
        <w:rPr>
          <w:rFonts w:asciiTheme="minorHAnsi" w:hAnsiTheme="minorHAnsi" w:cs="Arial"/>
        </w:rPr>
      </w:pPr>
      <w:r w:rsidRPr="0039278C">
        <w:rPr>
          <w:rFonts w:asciiTheme="minorHAnsi" w:hAnsiTheme="minorHAnsi" w:cs="Arial"/>
        </w:rPr>
        <w:t>_________________________________</w:t>
      </w:r>
    </w:p>
    <w:p w:rsidR="00B80283" w:rsidRPr="0039278C" w:rsidRDefault="00B80283" w:rsidP="00941B7E">
      <w:pPr>
        <w:ind w:left="720"/>
        <w:jc w:val="both"/>
        <w:rPr>
          <w:rFonts w:asciiTheme="minorHAnsi" w:hAnsiTheme="minorHAnsi" w:cs="Arial"/>
        </w:rPr>
      </w:pPr>
      <w:r w:rsidRPr="0039278C">
        <w:rPr>
          <w:rFonts w:asciiTheme="minorHAnsi" w:hAnsiTheme="minorHAnsi" w:cs="Arial"/>
        </w:rPr>
        <w:t>Date</w:t>
      </w:r>
    </w:p>
    <w:p w:rsidR="00B80283" w:rsidRPr="0039278C" w:rsidRDefault="00B80283" w:rsidP="00B80283">
      <w:pPr>
        <w:rPr>
          <w:rFonts w:asciiTheme="minorHAnsi" w:hAnsiTheme="minorHAnsi"/>
        </w:rPr>
      </w:pPr>
    </w:p>
    <w:sectPr w:rsidR="00B80283" w:rsidRPr="0039278C" w:rsidSect="00941B7E">
      <w:pgSz w:w="11907" w:h="16839" w:code="9"/>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77319"/>
    <w:multiLevelType w:val="hybridMultilevel"/>
    <w:tmpl w:val="1E7CEFC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1345A28"/>
    <w:multiLevelType w:val="multilevel"/>
    <w:tmpl w:val="8A86E0C6"/>
    <w:lvl w:ilvl="0">
      <w:start w:val="1"/>
      <w:numFmt w:val="decimal"/>
      <w:lvlText w:val="%1.0."/>
      <w:lvlJc w:val="left"/>
      <w:pPr>
        <w:ind w:left="720" w:hanging="720"/>
      </w:pPr>
      <w:rPr>
        <w:rFonts w:asciiTheme="minorHAnsi" w:hAnsiTheme="minorHAnsi" w:cs="Arial" w:hint="default"/>
        <w:b/>
        <w:sz w:val="22"/>
        <w:szCs w:val="22"/>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
    <w:nsid w:val="6767150E"/>
    <w:multiLevelType w:val="hybridMultilevel"/>
    <w:tmpl w:val="EF64719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6F487F8B"/>
    <w:multiLevelType w:val="hybridMultilevel"/>
    <w:tmpl w:val="9FDC2DCC"/>
    <w:lvl w:ilvl="0" w:tplc="57B8B034">
      <w:start w:val="1"/>
      <w:numFmt w:val="upperRoman"/>
      <w:lvlText w:val="%1."/>
      <w:lvlJc w:val="right"/>
      <w:pPr>
        <w:tabs>
          <w:tab w:val="num" w:pos="720"/>
        </w:tabs>
        <w:ind w:left="720" w:hanging="360"/>
      </w:pPr>
      <w:rPr>
        <w:rFonts w:asciiTheme="minorHAnsi" w:hAnsiTheme="minorHAnsi" w:hint="default"/>
        <w:b/>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2AC769D"/>
    <w:multiLevelType w:val="hybridMultilevel"/>
    <w:tmpl w:val="4864B7FA"/>
    <w:lvl w:ilvl="0" w:tplc="04090001">
      <w:start w:val="1"/>
      <w:numFmt w:val="bullet"/>
      <w:lvlText w:val=""/>
      <w:lvlJc w:val="left"/>
      <w:pPr>
        <w:ind w:left="1485" w:hanging="360"/>
      </w:pPr>
      <w:rPr>
        <w:rFonts w:ascii="Symbol" w:hAnsi="Symbol" w:hint="default"/>
      </w:r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83"/>
    <w:rsid w:val="000008A9"/>
    <w:rsid w:val="00085196"/>
    <w:rsid w:val="000879D6"/>
    <w:rsid w:val="000B7306"/>
    <w:rsid w:val="000F4431"/>
    <w:rsid w:val="00101C80"/>
    <w:rsid w:val="00125889"/>
    <w:rsid w:val="00125A9D"/>
    <w:rsid w:val="001443B8"/>
    <w:rsid w:val="00186941"/>
    <w:rsid w:val="00193190"/>
    <w:rsid w:val="001B3F45"/>
    <w:rsid w:val="001F7A36"/>
    <w:rsid w:val="00213224"/>
    <w:rsid w:val="002303B8"/>
    <w:rsid w:val="0025023B"/>
    <w:rsid w:val="00274959"/>
    <w:rsid w:val="002D6A93"/>
    <w:rsid w:val="002E5B95"/>
    <w:rsid w:val="003376C6"/>
    <w:rsid w:val="003652FC"/>
    <w:rsid w:val="00381BF6"/>
    <w:rsid w:val="00382079"/>
    <w:rsid w:val="0039278C"/>
    <w:rsid w:val="003A67CD"/>
    <w:rsid w:val="003C572F"/>
    <w:rsid w:val="003C6EEA"/>
    <w:rsid w:val="003D4F20"/>
    <w:rsid w:val="004023FE"/>
    <w:rsid w:val="00410448"/>
    <w:rsid w:val="004466EE"/>
    <w:rsid w:val="0046580F"/>
    <w:rsid w:val="004B1561"/>
    <w:rsid w:val="00517855"/>
    <w:rsid w:val="005474E5"/>
    <w:rsid w:val="005717DE"/>
    <w:rsid w:val="00595CBD"/>
    <w:rsid w:val="005B1F34"/>
    <w:rsid w:val="005C72A7"/>
    <w:rsid w:val="005F45B9"/>
    <w:rsid w:val="00624B73"/>
    <w:rsid w:val="006310F8"/>
    <w:rsid w:val="00677168"/>
    <w:rsid w:val="00690A4D"/>
    <w:rsid w:val="006A7332"/>
    <w:rsid w:val="006B059B"/>
    <w:rsid w:val="006B3F50"/>
    <w:rsid w:val="006D5673"/>
    <w:rsid w:val="006F1962"/>
    <w:rsid w:val="006F46C6"/>
    <w:rsid w:val="00743235"/>
    <w:rsid w:val="00744C66"/>
    <w:rsid w:val="00760255"/>
    <w:rsid w:val="00794174"/>
    <w:rsid w:val="007C0423"/>
    <w:rsid w:val="007E08FD"/>
    <w:rsid w:val="00804958"/>
    <w:rsid w:val="008476BF"/>
    <w:rsid w:val="008A3E47"/>
    <w:rsid w:val="008B4746"/>
    <w:rsid w:val="008E4054"/>
    <w:rsid w:val="00941B7E"/>
    <w:rsid w:val="009616F2"/>
    <w:rsid w:val="00972A99"/>
    <w:rsid w:val="0099600A"/>
    <w:rsid w:val="009A209D"/>
    <w:rsid w:val="009D2FEB"/>
    <w:rsid w:val="00A45E9B"/>
    <w:rsid w:val="00A95C49"/>
    <w:rsid w:val="00A97E6A"/>
    <w:rsid w:val="00AC5518"/>
    <w:rsid w:val="00AE05B3"/>
    <w:rsid w:val="00AF0ED4"/>
    <w:rsid w:val="00B14A27"/>
    <w:rsid w:val="00B36A6D"/>
    <w:rsid w:val="00B448F8"/>
    <w:rsid w:val="00B5344D"/>
    <w:rsid w:val="00B764EB"/>
    <w:rsid w:val="00B80283"/>
    <w:rsid w:val="00B81ABE"/>
    <w:rsid w:val="00B861AC"/>
    <w:rsid w:val="00BF1081"/>
    <w:rsid w:val="00C00CC4"/>
    <w:rsid w:val="00C0116B"/>
    <w:rsid w:val="00C1021F"/>
    <w:rsid w:val="00C11037"/>
    <w:rsid w:val="00C424A0"/>
    <w:rsid w:val="00C53132"/>
    <w:rsid w:val="00C563E0"/>
    <w:rsid w:val="00CA10F7"/>
    <w:rsid w:val="00CD4990"/>
    <w:rsid w:val="00D156C6"/>
    <w:rsid w:val="00D83007"/>
    <w:rsid w:val="00DA2357"/>
    <w:rsid w:val="00E141D7"/>
    <w:rsid w:val="00E3374F"/>
    <w:rsid w:val="00E51DFA"/>
    <w:rsid w:val="00E5500E"/>
    <w:rsid w:val="00E67300"/>
    <w:rsid w:val="00E7341C"/>
    <w:rsid w:val="00E745B6"/>
    <w:rsid w:val="00E75268"/>
    <w:rsid w:val="00EB56D3"/>
    <w:rsid w:val="00EE74D1"/>
    <w:rsid w:val="00EF29F3"/>
    <w:rsid w:val="00F02B65"/>
    <w:rsid w:val="00F26CCF"/>
    <w:rsid w:val="00F30168"/>
    <w:rsid w:val="00F359F4"/>
    <w:rsid w:val="00F5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06CA3-DFAB-4B5C-8A0E-9D900DB1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2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283"/>
    <w:rPr>
      <w:color w:val="0000FF"/>
      <w:u w:val="single"/>
    </w:rPr>
  </w:style>
  <w:style w:type="paragraph" w:styleId="ListParagraph">
    <w:name w:val="List Paragraph"/>
    <w:basedOn w:val="Normal"/>
    <w:uiPriority w:val="34"/>
    <w:qFormat/>
    <w:rsid w:val="00B80283"/>
    <w:pPr>
      <w:ind w:left="720"/>
    </w:pPr>
    <w:rPr>
      <w:rFonts w:ascii="Times New Roman" w:hAnsi="Times New Roman"/>
      <w:sz w:val="24"/>
      <w:szCs w:val="24"/>
    </w:rPr>
  </w:style>
  <w:style w:type="paragraph" w:styleId="BodyText">
    <w:name w:val="Body Text"/>
    <w:basedOn w:val="Normal"/>
    <w:link w:val="BodyTextChar"/>
    <w:rsid w:val="00A45E9B"/>
    <w:pPr>
      <w:jc w:val="both"/>
    </w:pPr>
    <w:rPr>
      <w:rFonts w:ascii="Garamond" w:eastAsia="Times New Roman" w:hAnsi="Garamond"/>
      <w:sz w:val="24"/>
      <w:szCs w:val="20"/>
    </w:rPr>
  </w:style>
  <w:style w:type="character" w:customStyle="1" w:styleId="BodyTextChar">
    <w:name w:val="Body Text Char"/>
    <w:basedOn w:val="DefaultParagraphFont"/>
    <w:link w:val="BodyText"/>
    <w:rsid w:val="00A45E9B"/>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50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8865">
      <w:bodyDiv w:val="1"/>
      <w:marLeft w:val="0"/>
      <w:marRight w:val="0"/>
      <w:marTop w:val="0"/>
      <w:marBottom w:val="0"/>
      <w:divBdr>
        <w:top w:val="none" w:sz="0" w:space="0" w:color="auto"/>
        <w:left w:val="none" w:sz="0" w:space="0" w:color="auto"/>
        <w:bottom w:val="none" w:sz="0" w:space="0" w:color="auto"/>
        <w:right w:val="none" w:sz="0" w:space="0" w:color="auto"/>
      </w:divBdr>
    </w:div>
    <w:div w:id="367488015">
      <w:bodyDiv w:val="1"/>
      <w:marLeft w:val="0"/>
      <w:marRight w:val="0"/>
      <w:marTop w:val="0"/>
      <w:marBottom w:val="0"/>
      <w:divBdr>
        <w:top w:val="none" w:sz="0" w:space="0" w:color="auto"/>
        <w:left w:val="none" w:sz="0" w:space="0" w:color="auto"/>
        <w:bottom w:val="none" w:sz="0" w:space="0" w:color="auto"/>
        <w:right w:val="none" w:sz="0" w:space="0" w:color="auto"/>
      </w:divBdr>
    </w:div>
    <w:div w:id="19348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 Ashraf</dc:creator>
  <cp:lastModifiedBy>Irum Dilnasheen</cp:lastModifiedBy>
  <cp:revision>4</cp:revision>
  <cp:lastPrinted>2019-08-23T08:06:00Z</cp:lastPrinted>
  <dcterms:created xsi:type="dcterms:W3CDTF">2019-08-23T05:39:00Z</dcterms:created>
  <dcterms:modified xsi:type="dcterms:W3CDTF">2019-08-23T08:06:00Z</dcterms:modified>
</cp:coreProperties>
</file>